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tbl>
      <w:tblPr>
        <w:tblW w:w="17573" w:type="dxa"/>
        <w:jc w:val="center"/>
        <w:tblInd w:w="21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3533"/>
        <w:gridCol w:w="805"/>
        <w:gridCol w:w="13235"/>
      </w:tblGrid>
      <w:tr>
        <w:tblPrEx>
          <w:shd w:val="clear" w:color="auto" w:fill="ced7e7"/>
        </w:tblPrEx>
        <w:trPr>
          <w:trHeight w:val="242" w:hRule="atLeast"/>
        </w:trPr>
        <w:tc>
          <w:tcPr>
            <w:tcW w:type="dxa" w:w="17573"/>
            <w:gridSpan w:val="3"/>
            <w:tcBorders>
              <w:top w:val="nil"/>
              <w:left w:val="single" w:color="000000" w:sz="1" w:space="0" w:shadow="0" w:frame="0"/>
              <w:bottom w:val="single" w:color="000000" w:sz="1" w:space="0" w:shadow="0" w:frame="0"/>
              <w:right w:val="single" w:color="000000" w:sz="1" w:space="0" w:shadow="0" w:frame="0"/>
            </w:tcBorders>
            <w:shd w:val="clear" w:color="auto" w:fill="auto"/>
            <w:tcMar>
              <w:top w:type="dxa" w:w="80"/>
              <w:left w:type="dxa" w:w="80"/>
              <w:bottom w:type="dxa" w:w="80"/>
              <w:right w:type="dxa" w:w="80"/>
            </w:tcMar>
            <w:vAlign w:val="top"/>
          </w:tcPr>
          <w:p>
            <w:pPr>
              <w:pStyle w:val="Body A"/>
            </w:pPr>
            <w:r>
              <w:rPr>
                <w:b w:val="1"/>
                <w:bCs w:val="1"/>
                <w:sz w:val="22"/>
                <w:szCs w:val="22"/>
                <w:rtl w:val="0"/>
                <w:lang w:val="en-US"/>
              </w:rPr>
              <w:t>Grade:</w:t>
            </w:r>
            <w:r>
              <w:rPr>
                <w:b w:val="1"/>
                <w:bCs w:val="1"/>
                <w:color w:val="ff1e00"/>
                <w:sz w:val="22"/>
                <w:szCs w:val="22"/>
                <w:u w:color="ff1e00"/>
                <w:rtl w:val="0"/>
                <w:lang w:val="en-US"/>
              </w:rPr>
              <w:t xml:space="preserve"> </w:t>
            </w:r>
            <w:r>
              <w:rPr>
                <w:color w:val="7030a0"/>
                <w:sz w:val="22"/>
                <w:szCs w:val="22"/>
                <w:u w:color="7030a0"/>
                <w:rtl w:val="0"/>
                <w:lang w:val="en-US"/>
              </w:rPr>
              <w:t>4</w:t>
            </w:r>
          </w:p>
        </w:tc>
      </w:tr>
      <w:tr>
        <w:tblPrEx>
          <w:shd w:val="clear" w:color="auto" w:fill="ced7e7"/>
        </w:tblPrEx>
        <w:trPr>
          <w:trHeight w:val="956" w:hRule="atLeast"/>
        </w:trPr>
        <w:tc>
          <w:tcPr>
            <w:tcW w:type="dxa" w:w="17573"/>
            <w:gridSpan w:val="3"/>
            <w:tcBorders>
              <w:top w:val="single" w:color="000000" w:sz="1" w:space="0" w:shadow="0" w:frame="0"/>
              <w:left w:val="single" w:color="000000" w:sz="1" w:space="0" w:shadow="0" w:frame="0"/>
              <w:bottom w:val="single" w:color="000000" w:sz="1" w:space="0" w:shadow="0" w:frame="0"/>
              <w:right w:val="single" w:color="000000" w:sz="1" w:space="0" w:shadow="0" w:frame="0"/>
            </w:tcBorders>
            <w:shd w:val="clear" w:color="auto" w:fill="auto"/>
            <w:tcMar>
              <w:top w:type="dxa" w:w="80"/>
              <w:left w:type="dxa" w:w="80"/>
              <w:bottom w:type="dxa" w:w="80"/>
              <w:right w:type="dxa" w:w="80"/>
            </w:tcMar>
            <w:vAlign w:val="top"/>
          </w:tcPr>
          <w:p>
            <w:pPr>
              <w:pStyle w:val="Body A"/>
              <w:rPr>
                <w:b w:val="1"/>
                <w:bCs w:val="1"/>
                <w:sz w:val="22"/>
                <w:szCs w:val="22"/>
              </w:rPr>
            </w:pPr>
            <w:r>
              <w:rPr>
                <w:b w:val="1"/>
                <w:bCs w:val="1"/>
                <w:sz w:val="22"/>
                <w:szCs w:val="22"/>
                <w:rtl w:val="0"/>
                <w:lang w:val="en-US"/>
              </w:rPr>
              <w:t>NGSS</w:t>
            </w:r>
          </w:p>
          <w:p>
            <w:pPr>
              <w:pStyle w:val="Body A"/>
              <w:bidi w:val="0"/>
              <w:ind w:left="0" w:right="0" w:firstLine="0"/>
              <w:jc w:val="left"/>
              <w:rPr>
                <w:b w:val="1"/>
                <w:bCs w:val="1"/>
                <w:color w:val="7030a0"/>
                <w:sz w:val="22"/>
                <w:szCs w:val="22"/>
                <w:u w:color="7030a0"/>
                <w:rtl w:val="0"/>
              </w:rPr>
            </w:pPr>
            <w:r>
              <w:rPr>
                <w:b w:val="1"/>
                <w:bCs w:val="1"/>
                <w:color w:val="7030a0"/>
                <w:sz w:val="22"/>
                <w:szCs w:val="22"/>
                <w:u w:color="7030a0"/>
                <w:rtl w:val="0"/>
                <w:lang w:val="en-US"/>
              </w:rPr>
              <w:t>4-PS3-2.</w:t>
            </w:r>
          </w:p>
          <w:p>
            <w:pPr>
              <w:pStyle w:val="Body A"/>
              <w:bidi w:val="0"/>
              <w:ind w:left="0" w:right="0" w:firstLine="0"/>
              <w:jc w:val="left"/>
              <w:rPr>
                <w:rtl w:val="0"/>
              </w:rPr>
            </w:pPr>
            <w:r>
              <w:rPr>
                <w:color w:val="7030a0"/>
                <w:sz w:val="22"/>
                <w:szCs w:val="22"/>
                <w:u w:color="7030a0"/>
                <w:rtl w:val="0"/>
                <w:lang w:val="en-US"/>
              </w:rPr>
              <w:t>Make observations to provide evidence that energy can be transferred from place to place by sound, light, heat, and electric currents.</w:t>
            </w:r>
          </w:p>
        </w:tc>
      </w:tr>
      <w:tr>
        <w:tblPrEx>
          <w:shd w:val="clear" w:color="auto" w:fill="ced7e7"/>
        </w:tblPrEx>
        <w:trPr>
          <w:trHeight w:val="1646" w:hRule="atLeast"/>
        </w:trPr>
        <w:tc>
          <w:tcPr>
            <w:tcW w:type="dxa" w:w="17573"/>
            <w:gridSpan w:val="3"/>
            <w:tcBorders>
              <w:top w:val="single" w:color="000000" w:sz="1" w:space="0" w:shadow="0" w:frame="0"/>
              <w:left w:val="single" w:color="000000" w:sz="1" w:space="0" w:shadow="0" w:frame="0"/>
              <w:bottom w:val="single" w:color="000000" w:sz="1" w:space="0" w:shadow="0" w:frame="0"/>
              <w:right w:val="single" w:color="000000" w:sz="1" w:space="0" w:shadow="0" w:frame="0"/>
            </w:tcBorders>
            <w:shd w:val="clear" w:color="auto" w:fill="auto"/>
            <w:tcMar>
              <w:top w:type="dxa" w:w="80"/>
              <w:left w:type="dxa" w:w="80"/>
              <w:bottom w:type="dxa" w:w="80"/>
              <w:right w:type="dxa" w:w="80"/>
            </w:tcMar>
            <w:vAlign w:val="top"/>
          </w:tcPr>
          <w:p>
            <w:pPr>
              <w:pStyle w:val="Body A"/>
              <w:rPr>
                <w:b w:val="1"/>
                <w:bCs w:val="1"/>
                <w:sz w:val="22"/>
                <w:szCs w:val="22"/>
              </w:rPr>
            </w:pPr>
            <w:r>
              <w:rPr>
                <w:b w:val="1"/>
                <w:bCs w:val="1"/>
                <w:sz w:val="22"/>
                <w:szCs w:val="22"/>
                <w:rtl w:val="0"/>
                <w:lang w:val="en-US"/>
              </w:rPr>
              <w:t>TEKS</w:t>
            </w:r>
          </w:p>
          <w:p>
            <w:pPr>
              <w:pStyle w:val="paragraph1"/>
              <w:bidi w:val="0"/>
              <w:spacing w:before="0" w:after="0"/>
              <w:ind w:left="0" w:right="0" w:firstLine="0"/>
              <w:jc w:val="left"/>
              <w:rPr>
                <w:b w:val="1"/>
                <w:bCs w:val="1"/>
                <w:color w:val="7030a0"/>
                <w:sz w:val="24"/>
                <w:szCs w:val="24"/>
                <w:u w:color="7030a0"/>
                <w:rtl w:val="0"/>
              </w:rPr>
            </w:pPr>
            <w:r>
              <w:rPr>
                <w:b w:val="1"/>
                <w:bCs w:val="1"/>
                <w:color w:val="7030a0"/>
                <w:sz w:val="24"/>
                <w:szCs w:val="24"/>
                <w:u w:color="7030a0"/>
                <w:rtl w:val="0"/>
                <w:lang w:val="en-US"/>
              </w:rPr>
              <w:t>Grade 4</w:t>
            </w:r>
          </w:p>
          <w:p>
            <w:pPr>
              <w:pStyle w:val="paragraph1"/>
              <w:bidi w:val="0"/>
              <w:spacing w:before="0" w:after="0"/>
              <w:ind w:left="0" w:right="0" w:firstLine="0"/>
              <w:jc w:val="left"/>
              <w:rPr>
                <w:color w:val="7030a0"/>
                <w:sz w:val="24"/>
                <w:szCs w:val="24"/>
                <w:u w:color="7030a0"/>
                <w:rtl w:val="0"/>
              </w:rPr>
            </w:pPr>
            <w:r>
              <w:rPr>
                <w:color w:val="7030a0"/>
                <w:sz w:val="24"/>
                <w:szCs w:val="24"/>
                <w:u w:color="7030a0"/>
                <w:rtl w:val="0"/>
                <w:lang w:val="en-US"/>
              </w:rPr>
              <w:t>(6) Force, motion, and energy. The student knows that energy exists in many forms and can be observed in cycles, patterns, and systems. The student is expected to:</w:t>
            </w:r>
          </w:p>
          <w:p>
            <w:pPr>
              <w:pStyle w:val="paragraph1"/>
              <w:bidi w:val="0"/>
              <w:spacing w:before="0" w:after="0"/>
              <w:ind w:left="0" w:right="0" w:firstLine="0"/>
              <w:jc w:val="left"/>
              <w:rPr>
                <w:rtl w:val="0"/>
              </w:rPr>
            </w:pPr>
            <w:r>
              <w:rPr>
                <w:color w:val="7030a0"/>
                <w:sz w:val="24"/>
                <w:szCs w:val="24"/>
                <w:u w:color="7030a0"/>
                <w:rtl w:val="0"/>
                <w:lang w:val="en-US"/>
              </w:rPr>
              <w:t xml:space="preserve">(D) design a descriptive investigation to explore the effect of force on an object such as a push or a pull, gravity, friction, or </w:t>
            </w:r>
            <w:r>
              <w:rPr>
                <w:b w:val="1"/>
                <w:bCs w:val="1"/>
                <w:color w:val="7030a0"/>
                <w:sz w:val="24"/>
                <w:szCs w:val="24"/>
                <w:u w:color="7030a0"/>
                <w:rtl w:val="0"/>
                <w:lang w:val="en-US"/>
              </w:rPr>
              <w:t>magnetism.</w:t>
            </w:r>
          </w:p>
        </w:tc>
      </w:tr>
      <w:tr>
        <w:tblPrEx>
          <w:shd w:val="clear" w:color="auto" w:fill="ced7e7"/>
        </w:tblPrEx>
        <w:trPr>
          <w:trHeight w:val="534" w:hRule="atLeast"/>
        </w:trPr>
        <w:tc>
          <w:tcPr>
            <w:tcW w:type="dxa" w:w="17573"/>
            <w:gridSpan w:val="3"/>
            <w:tcBorders>
              <w:top w:val="single" w:color="000000" w:sz="1" w:space="0" w:shadow="0" w:frame="0"/>
              <w:left w:val="single" w:color="000000" w:sz="1" w:space="0" w:shadow="0" w:frame="0"/>
              <w:bottom w:val="single" w:color="000000" w:sz="1" w:space="0" w:shadow="0" w:frame="0"/>
              <w:right w:val="single" w:color="000000" w:sz="1" w:space="0" w:shadow="0" w:frame="0"/>
            </w:tcBorders>
            <w:shd w:val="clear" w:color="auto" w:fill="auto"/>
            <w:tcMar>
              <w:top w:type="dxa" w:w="80"/>
              <w:left w:type="dxa" w:w="80"/>
              <w:bottom w:type="dxa" w:w="80"/>
              <w:right w:type="dxa" w:w="80"/>
            </w:tcMar>
            <w:vAlign w:val="top"/>
          </w:tcPr>
          <w:p>
            <w:pPr>
              <w:pStyle w:val="Body A"/>
              <w:rPr>
                <w:b w:val="1"/>
                <w:bCs w:val="1"/>
                <w:sz w:val="22"/>
                <w:szCs w:val="22"/>
              </w:rPr>
            </w:pPr>
            <w:r>
              <w:rPr>
                <w:b w:val="1"/>
                <w:bCs w:val="1"/>
                <w:sz w:val="22"/>
                <w:szCs w:val="22"/>
                <w:rtl w:val="0"/>
                <w:lang w:val="en-US"/>
              </w:rPr>
              <w:t xml:space="preserve">Topic Question </w:t>
            </w:r>
          </w:p>
          <w:p>
            <w:pPr>
              <w:pStyle w:val="Body A"/>
              <w:bidi w:val="0"/>
              <w:ind w:left="0" w:right="0" w:firstLine="0"/>
              <w:jc w:val="left"/>
              <w:rPr>
                <w:rtl w:val="0"/>
              </w:rPr>
            </w:pPr>
            <w:r>
              <w:rPr>
                <w:color w:val="7030a0"/>
                <w:u w:color="7030a0"/>
                <w:rtl w:val="0"/>
                <w:lang w:val="en-US"/>
              </w:rPr>
              <w:t>What is magnetic energy? What do magnets stick to?</w:t>
            </w:r>
          </w:p>
        </w:tc>
      </w:tr>
      <w:tr>
        <w:tblPrEx>
          <w:shd w:val="clear" w:color="auto" w:fill="ced7e7"/>
        </w:tblPrEx>
        <w:trPr>
          <w:trHeight w:val="956" w:hRule="atLeast"/>
        </w:trPr>
        <w:tc>
          <w:tcPr>
            <w:tcW w:type="dxa" w:w="17573"/>
            <w:gridSpan w:val="3"/>
            <w:tcBorders>
              <w:top w:val="single" w:color="000000" w:sz="1" w:space="0" w:shadow="0" w:frame="0"/>
              <w:left w:val="single" w:color="000000" w:sz="1" w:space="0" w:shadow="0" w:frame="0"/>
              <w:bottom w:val="single" w:color="000000" w:sz="1" w:space="0" w:shadow="0" w:frame="0"/>
              <w:right w:val="single" w:color="000000" w:sz="1" w:space="0" w:shadow="0" w:frame="0"/>
            </w:tcBorders>
            <w:shd w:val="clear" w:color="auto" w:fill="auto"/>
            <w:tcMar>
              <w:top w:type="dxa" w:w="80"/>
              <w:left w:type="dxa" w:w="80"/>
              <w:bottom w:type="dxa" w:w="80"/>
              <w:right w:type="dxa" w:w="80"/>
            </w:tcMar>
            <w:vAlign w:val="top"/>
          </w:tcPr>
          <w:p>
            <w:pPr>
              <w:pStyle w:val="Body A"/>
              <w:rPr>
                <w:b w:val="1"/>
                <w:bCs w:val="1"/>
                <w:sz w:val="22"/>
                <w:szCs w:val="22"/>
              </w:rPr>
            </w:pPr>
            <w:r>
              <w:rPr>
                <w:b w:val="1"/>
                <w:bCs w:val="1"/>
                <w:sz w:val="22"/>
                <w:szCs w:val="22"/>
                <w:rtl w:val="0"/>
                <w:lang w:val="en-US"/>
              </w:rPr>
              <w:t>Objectives</w:t>
            </w:r>
          </w:p>
          <w:p>
            <w:pPr>
              <w:pStyle w:val="Body A"/>
              <w:numPr>
                <w:ilvl w:val="0"/>
                <w:numId w:val="1"/>
              </w:numPr>
              <w:bidi w:val="0"/>
              <w:ind w:right="0"/>
              <w:jc w:val="left"/>
              <w:rPr>
                <w:color w:val="7030a0"/>
                <w:sz w:val="22"/>
                <w:szCs w:val="22"/>
                <w:u w:color="7030a0"/>
                <w:rtl w:val="0"/>
                <w:lang w:val="en-US"/>
              </w:rPr>
            </w:pPr>
            <w:r>
              <w:rPr>
                <w:color w:val="7030a0"/>
                <w:sz w:val="22"/>
                <w:szCs w:val="22"/>
                <w:u w:color="7030a0"/>
                <w:rtl w:val="0"/>
                <w:lang w:val="en-US"/>
              </w:rPr>
              <w:t>Students will determine which objects are magnetic and which are not.</w:t>
            </w:r>
          </w:p>
          <w:p>
            <w:pPr>
              <w:pStyle w:val="Body A"/>
              <w:numPr>
                <w:ilvl w:val="0"/>
                <w:numId w:val="1"/>
              </w:numPr>
              <w:bidi w:val="0"/>
              <w:ind w:right="0"/>
              <w:jc w:val="left"/>
              <w:rPr>
                <w:color w:val="7030a0"/>
                <w:sz w:val="22"/>
                <w:szCs w:val="22"/>
                <w:u w:color="7030a0"/>
                <w:rtl w:val="0"/>
                <w:lang w:val="en-US"/>
              </w:rPr>
            </w:pPr>
            <w:r>
              <w:rPr>
                <w:color w:val="7030a0"/>
                <w:sz w:val="22"/>
                <w:szCs w:val="22"/>
                <w:u w:color="7030a0"/>
                <w:rtl w:val="0"/>
                <w:lang w:val="en-US"/>
              </w:rPr>
              <w:t>Students will observe that magnets have two poles- north and south.</w:t>
            </w:r>
          </w:p>
          <w:p>
            <w:pPr>
              <w:pStyle w:val="Body A"/>
              <w:numPr>
                <w:ilvl w:val="0"/>
                <w:numId w:val="1"/>
              </w:numPr>
              <w:bidi w:val="0"/>
              <w:ind w:right="0"/>
              <w:jc w:val="left"/>
              <w:rPr>
                <w:sz w:val="22"/>
                <w:szCs w:val="22"/>
                <w:rtl w:val="0"/>
                <w:lang w:val="en-US"/>
              </w:rPr>
            </w:pPr>
            <w:r>
              <w:rPr>
                <w:color w:val="7030a0"/>
                <w:sz w:val="22"/>
                <w:szCs w:val="22"/>
                <w:u w:color="7030a0"/>
                <w:shd w:val="clear" w:color="auto" w:fill="00ffff"/>
                <w:rtl w:val="0"/>
                <w:lang w:val="en-US"/>
              </w:rPr>
              <w:t>Students will observe magnetic properties of objects from different cultures</w:t>
            </w:r>
            <w:r>
              <w:rPr>
                <w:sz w:val="22"/>
                <w:szCs w:val="22"/>
                <w:shd w:val="clear" w:color="auto" w:fill="00ffff"/>
                <w:rtl w:val="0"/>
                <w:lang w:val="en-US"/>
              </w:rPr>
              <w:t>.</w:t>
            </w:r>
            <w:r>
              <w:rPr>
                <w:sz w:val="22"/>
                <w:szCs w:val="22"/>
                <w:rtl w:val="0"/>
                <w:lang w:val="en-US"/>
              </w:rPr>
              <w:t xml:space="preserve"> </w:t>
            </w:r>
          </w:p>
        </w:tc>
      </w:tr>
      <w:tr>
        <w:tblPrEx>
          <w:shd w:val="clear" w:color="auto" w:fill="ced7e7"/>
        </w:tblPrEx>
        <w:trPr>
          <w:trHeight w:val="1196" w:hRule="atLeast"/>
        </w:trPr>
        <w:tc>
          <w:tcPr>
            <w:tcW w:type="dxa" w:w="17573"/>
            <w:gridSpan w:val="3"/>
            <w:tcBorders>
              <w:top w:val="single" w:color="000000" w:sz="1" w:space="0" w:shadow="0" w:frame="0"/>
              <w:left w:val="single" w:color="000000" w:sz="1" w:space="0" w:shadow="0" w:frame="0"/>
              <w:bottom w:val="single" w:color="000000" w:sz="1" w:space="0" w:shadow="0" w:frame="0"/>
              <w:right w:val="single" w:color="000000" w:sz="1" w:space="0" w:shadow="0" w:frame="0"/>
            </w:tcBorders>
            <w:shd w:val="clear" w:color="auto" w:fill="auto"/>
            <w:tcMar>
              <w:top w:type="dxa" w:w="80"/>
              <w:left w:type="dxa" w:w="80"/>
              <w:bottom w:type="dxa" w:w="80"/>
              <w:right w:type="dxa" w:w="80"/>
            </w:tcMar>
            <w:vAlign w:val="top"/>
          </w:tcPr>
          <w:p>
            <w:pPr>
              <w:pStyle w:val="Body A"/>
              <w:rPr>
                <w:b w:val="1"/>
                <w:bCs w:val="1"/>
                <w:sz w:val="22"/>
                <w:szCs w:val="22"/>
              </w:rPr>
            </w:pPr>
            <w:r>
              <w:rPr>
                <w:b w:val="1"/>
                <w:bCs w:val="1"/>
                <w:sz w:val="22"/>
                <w:szCs w:val="22"/>
                <w:rtl w:val="0"/>
                <w:lang w:val="en-US"/>
              </w:rPr>
              <w:t xml:space="preserve">Materials </w:t>
            </w:r>
          </w:p>
          <w:p>
            <w:pPr>
              <w:pStyle w:val="List Paragraph"/>
              <w:numPr>
                <w:ilvl w:val="0"/>
                <w:numId w:val="2"/>
              </w:numPr>
              <w:bidi w:val="0"/>
              <w:ind w:right="0"/>
              <w:jc w:val="left"/>
              <w:rPr>
                <w:color w:val="7030a0"/>
                <w:sz w:val="22"/>
                <w:szCs w:val="22"/>
                <w:u w:color="7030a0"/>
                <w:rtl w:val="0"/>
                <w:lang w:val="en-US"/>
              </w:rPr>
            </w:pPr>
            <w:r>
              <w:rPr>
                <w:color w:val="7030a0"/>
                <w:sz w:val="22"/>
                <w:szCs w:val="22"/>
                <w:u w:color="7030a0"/>
                <w:rtl w:val="0"/>
                <w:lang w:val="en-US"/>
              </w:rPr>
              <w:t>Magnets\ic Wands (if available)</w:t>
            </w:r>
          </w:p>
          <w:p>
            <w:pPr>
              <w:pStyle w:val="List Paragraph"/>
              <w:numPr>
                <w:ilvl w:val="0"/>
                <w:numId w:val="2"/>
              </w:numPr>
              <w:bidi w:val="0"/>
              <w:ind w:right="0"/>
              <w:jc w:val="left"/>
              <w:rPr>
                <w:color w:val="7030a0"/>
                <w:sz w:val="22"/>
                <w:szCs w:val="22"/>
                <w:u w:color="7030a0"/>
                <w:rtl w:val="0"/>
                <w:lang w:val="en-US"/>
              </w:rPr>
            </w:pPr>
            <w:r>
              <w:rPr>
                <w:color w:val="7030a0"/>
                <w:sz w:val="22"/>
                <w:szCs w:val="22"/>
                <w:u w:color="7030a0"/>
                <w:rtl w:val="0"/>
                <w:lang w:val="en-US"/>
              </w:rPr>
              <w:t>Magnetic/Non-magnetic small objects</w:t>
            </w:r>
          </w:p>
          <w:p>
            <w:pPr>
              <w:pStyle w:val="List Paragraph"/>
              <w:numPr>
                <w:ilvl w:val="0"/>
                <w:numId w:val="2"/>
              </w:numPr>
              <w:bidi w:val="0"/>
              <w:ind w:right="0"/>
              <w:jc w:val="left"/>
              <w:rPr>
                <w:color w:val="7030a0"/>
                <w:sz w:val="22"/>
                <w:szCs w:val="22"/>
                <w:u w:color="7030a0"/>
                <w:rtl w:val="0"/>
                <w:lang w:val="en-US"/>
              </w:rPr>
            </w:pPr>
            <w:r>
              <w:rPr>
                <w:color w:val="7030a0"/>
                <w:sz w:val="22"/>
                <w:szCs w:val="22"/>
                <w:u w:color="7030a0"/>
                <w:rtl w:val="0"/>
                <w:lang w:val="en-US"/>
              </w:rPr>
              <w:t>Magnetic vs. Not Worksheet (below in link)</w:t>
            </w:r>
          </w:p>
          <w:p>
            <w:pPr>
              <w:pStyle w:val="List Paragraph"/>
              <w:numPr>
                <w:ilvl w:val="0"/>
                <w:numId w:val="2"/>
              </w:numPr>
              <w:bidi w:val="0"/>
              <w:ind w:right="0"/>
              <w:jc w:val="left"/>
              <w:rPr>
                <w:color w:val="7030a0"/>
                <w:sz w:val="22"/>
                <w:szCs w:val="22"/>
                <w:u w:color="7030a0"/>
                <w:rtl w:val="0"/>
              </w:rPr>
            </w:pPr>
            <w:r>
              <w:rPr>
                <w:rStyle w:val="Hyperlink.0"/>
                <w:color w:val="0000ff"/>
                <w:sz w:val="22"/>
                <w:szCs w:val="22"/>
                <w:u w:val="single" w:color="0000ff"/>
                <w:lang w:val="en-US"/>
              </w:rPr>
              <w:fldChar w:fldCharType="begin" w:fldLock="0"/>
            </w:r>
            <w:r>
              <w:rPr>
                <w:rStyle w:val="Hyperlink.0"/>
                <w:color w:val="0000ff"/>
                <w:sz w:val="22"/>
                <w:szCs w:val="22"/>
                <w:u w:val="single" w:color="0000ff"/>
                <w:lang w:val="en-US"/>
              </w:rPr>
              <w:instrText xml:space="preserve"> HYPERLINK "https://www.youtube.com/watch?v=4I1WqXHkVgs"</w:instrText>
            </w:r>
            <w:r>
              <w:rPr>
                <w:rStyle w:val="Hyperlink.0"/>
                <w:color w:val="0000ff"/>
                <w:sz w:val="22"/>
                <w:szCs w:val="22"/>
                <w:u w:val="single" w:color="0000ff"/>
                <w:lang w:val="en-US"/>
              </w:rPr>
              <w:fldChar w:fldCharType="separate" w:fldLock="0"/>
            </w:r>
            <w:r>
              <w:rPr>
                <w:rStyle w:val="Hyperlink.0"/>
                <w:color w:val="0000ff"/>
                <w:sz w:val="22"/>
                <w:szCs w:val="22"/>
                <w:u w:val="single" w:color="0000ff"/>
                <w:rtl w:val="0"/>
                <w:lang w:val="en-US"/>
              </w:rPr>
              <w:t>https://www.youtube.com/watch?v=4I1WqXHkVgs</w:t>
            </w:r>
            <w:r>
              <w:rPr>
                <w:color w:val="7030a0"/>
                <w:sz w:val="22"/>
                <w:szCs w:val="22"/>
                <w:u w:color="7030a0"/>
              </w:rPr>
              <w:fldChar w:fldCharType="end" w:fldLock="0"/>
            </w:r>
          </w:p>
        </w:tc>
      </w:tr>
      <w:tr>
        <w:tblPrEx>
          <w:shd w:val="clear" w:color="auto" w:fill="ced7e7"/>
        </w:tblPrEx>
        <w:trPr>
          <w:trHeight w:val="475" w:hRule="atLeast"/>
        </w:trPr>
        <w:tc>
          <w:tcPr>
            <w:tcW w:type="dxa" w:w="3533"/>
            <w:tcBorders>
              <w:top w:val="single" w:color="000000" w:sz="1" w:space="0" w:shadow="0" w:frame="0"/>
              <w:left w:val="single" w:color="000000" w:sz="1" w:space="0" w:shadow="0" w:frame="0"/>
              <w:bottom w:val="single" w:color="000000" w:sz="1" w:space="0" w:shadow="0" w:frame="0"/>
              <w:right w:val="single" w:color="000000" w:sz="1" w:space="0" w:shadow="0" w:frame="0"/>
            </w:tcBorders>
            <w:shd w:val="clear" w:color="auto" w:fill="auto"/>
            <w:tcMar>
              <w:top w:type="dxa" w:w="80"/>
              <w:left w:type="dxa" w:w="80"/>
              <w:bottom w:type="dxa" w:w="80"/>
              <w:right w:type="dxa" w:w="80"/>
            </w:tcMar>
            <w:vAlign w:val="top"/>
          </w:tcPr>
          <w:p>
            <w:pPr>
              <w:pStyle w:val="Body A"/>
              <w:jc w:val="center"/>
            </w:pPr>
            <w:r>
              <w:rPr>
                <w:rStyle w:val="None"/>
                <w:b w:val="1"/>
                <w:bCs w:val="1"/>
                <w:sz w:val="22"/>
                <w:szCs w:val="22"/>
                <w:rtl w:val="0"/>
                <w:lang w:val="en-US"/>
              </w:rPr>
              <w:t>Stages of the 5E model</w:t>
            </w:r>
          </w:p>
        </w:tc>
        <w:tc>
          <w:tcPr>
            <w:tcW w:type="dxa" w:w="805"/>
            <w:tcBorders>
              <w:top w:val="single" w:color="000000" w:sz="1" w:space="0" w:shadow="0" w:frame="0"/>
              <w:left w:val="single" w:color="000000" w:sz="1" w:space="0" w:shadow="0" w:frame="0"/>
              <w:bottom w:val="single" w:color="000000" w:sz="1" w:space="0" w:shadow="0" w:frame="0"/>
              <w:right w:val="single" w:color="000000" w:sz="1" w:space="0" w:shadow="0" w:frame="0"/>
            </w:tcBorders>
            <w:shd w:val="clear" w:color="auto" w:fill="auto"/>
            <w:tcMar>
              <w:top w:type="dxa" w:w="80"/>
              <w:left w:type="dxa" w:w="80"/>
              <w:bottom w:type="dxa" w:w="80"/>
              <w:right w:type="dxa" w:w="80"/>
            </w:tcMar>
            <w:vAlign w:val="top"/>
          </w:tcPr>
          <w:p>
            <w:pPr>
              <w:pStyle w:val="Body A"/>
              <w:jc w:val="center"/>
            </w:pPr>
            <w:r>
              <w:rPr>
                <w:rStyle w:val="None"/>
                <w:b w:val="1"/>
                <w:bCs w:val="1"/>
                <w:sz w:val="22"/>
                <w:szCs w:val="22"/>
                <w:rtl w:val="0"/>
                <w:lang w:val="en-US"/>
              </w:rPr>
              <w:t>Time</w:t>
            </w:r>
          </w:p>
        </w:tc>
        <w:tc>
          <w:tcPr>
            <w:tcW w:type="dxa" w:w="13235"/>
            <w:tcBorders>
              <w:top w:val="single" w:color="000000" w:sz="1" w:space="0" w:shadow="0" w:frame="0"/>
              <w:left w:val="single" w:color="000000" w:sz="1" w:space="0" w:shadow="0" w:frame="0"/>
              <w:bottom w:val="single" w:color="000000" w:sz="1" w:space="0" w:shadow="0" w:frame="0"/>
              <w:right w:val="single" w:color="000000" w:sz="1" w:space="0" w:shadow="0" w:frame="0"/>
            </w:tcBorders>
            <w:shd w:val="clear" w:color="auto" w:fill="auto"/>
            <w:tcMar>
              <w:top w:type="dxa" w:w="80"/>
              <w:left w:type="dxa" w:w="80"/>
              <w:bottom w:type="dxa" w:w="80"/>
              <w:right w:type="dxa" w:w="80"/>
            </w:tcMar>
            <w:vAlign w:val="top"/>
          </w:tcPr>
          <w:p>
            <w:pPr>
              <w:pStyle w:val="Body A"/>
              <w:jc w:val="center"/>
            </w:pPr>
            <w:r>
              <w:rPr>
                <w:rStyle w:val="None"/>
                <w:b w:val="1"/>
                <w:bCs w:val="1"/>
                <w:sz w:val="22"/>
                <w:szCs w:val="22"/>
                <w:rtl w:val="0"/>
                <w:lang w:val="en-US"/>
              </w:rPr>
              <w:t xml:space="preserve">Questions </w:t>
            </w:r>
          </w:p>
        </w:tc>
      </w:tr>
      <w:tr>
        <w:tblPrEx>
          <w:shd w:val="clear" w:color="auto" w:fill="ced7e7"/>
        </w:tblPrEx>
        <w:trPr>
          <w:trHeight w:val="1196" w:hRule="atLeast"/>
        </w:trPr>
        <w:tc>
          <w:tcPr>
            <w:tcW w:type="dxa" w:w="3533"/>
            <w:tcBorders>
              <w:top w:val="single" w:color="000000" w:sz="1" w:space="0" w:shadow="0" w:frame="0"/>
              <w:left w:val="single" w:color="000000" w:sz="1" w:space="0" w:shadow="0" w:frame="0"/>
              <w:bottom w:val="single" w:color="000000" w:sz="1" w:space="0" w:shadow="0" w:frame="0"/>
              <w:right w:val="single" w:color="000000" w:sz="1" w:space="0" w:shadow="0" w:frame="0"/>
            </w:tcBorders>
            <w:shd w:val="clear" w:color="auto" w:fill="auto"/>
            <w:tcMar>
              <w:top w:type="dxa" w:w="80"/>
              <w:left w:type="dxa" w:w="80"/>
              <w:bottom w:type="dxa" w:w="80"/>
              <w:right w:type="dxa" w:w="80"/>
            </w:tcMar>
            <w:vAlign w:val="top"/>
          </w:tcPr>
          <w:p>
            <w:pPr>
              <w:pStyle w:val="Body A"/>
              <w:rPr>
                <w:rStyle w:val="None"/>
                <w:sz w:val="22"/>
                <w:szCs w:val="22"/>
              </w:rPr>
            </w:pPr>
            <w:r>
              <w:rPr>
                <w:rStyle w:val="None"/>
                <w:sz w:val="22"/>
                <w:szCs w:val="22"/>
                <w:rtl w:val="0"/>
                <w:lang w:val="en-US"/>
              </w:rPr>
              <w:t xml:space="preserve">Engage. </w:t>
            </w:r>
          </w:p>
          <w:p>
            <w:pPr>
              <w:pStyle w:val="Body A"/>
              <w:bidi w:val="0"/>
              <w:ind w:left="0" w:right="0" w:firstLine="0"/>
              <w:jc w:val="left"/>
              <w:rPr>
                <w:rtl w:val="0"/>
              </w:rPr>
            </w:pPr>
            <w:r>
              <w:rPr>
                <w:rStyle w:val="None"/>
                <w:sz w:val="22"/>
                <w:szCs w:val="22"/>
                <w:rtl w:val="0"/>
                <w:lang w:val="en-US"/>
              </w:rPr>
              <w:t>Ask questions about objects, organisms, and event in the environment.</w:t>
            </w:r>
          </w:p>
        </w:tc>
        <w:tc>
          <w:tcPr>
            <w:tcW w:type="dxa" w:w="805"/>
            <w:tcBorders>
              <w:top w:val="single" w:color="000000" w:sz="1" w:space="0" w:shadow="0" w:frame="0"/>
              <w:left w:val="single" w:color="000000" w:sz="1" w:space="0" w:shadow="0" w:frame="0"/>
              <w:bottom w:val="single" w:color="000000" w:sz="1" w:space="0" w:shadow="0" w:frame="0"/>
              <w:right w:val="single" w:color="000000" w:sz="1" w:space="0" w:shadow="0" w:frame="0"/>
            </w:tcBorders>
            <w:shd w:val="clear" w:color="auto" w:fill="auto"/>
            <w:tcMar>
              <w:top w:type="dxa" w:w="80"/>
              <w:left w:type="dxa" w:w="80"/>
              <w:bottom w:type="dxa" w:w="80"/>
              <w:right w:type="dxa" w:w="80"/>
            </w:tcMar>
            <w:vAlign w:val="top"/>
          </w:tcPr>
          <w:p>
            <w:pPr>
              <w:pStyle w:val="Body A"/>
            </w:pPr>
            <w:r>
              <w:rPr>
                <w:rStyle w:val="None"/>
                <w:color w:val="7030a0"/>
                <w:sz w:val="22"/>
                <w:szCs w:val="22"/>
                <w:u w:color="7030a0"/>
                <w:rtl w:val="0"/>
                <w:lang w:val="en-US"/>
              </w:rPr>
              <w:t>8 min</w:t>
            </w:r>
          </w:p>
        </w:tc>
        <w:tc>
          <w:tcPr>
            <w:tcW w:type="dxa" w:w="13235"/>
            <w:tcBorders>
              <w:top w:val="single" w:color="000000" w:sz="1" w:space="0" w:shadow="0" w:frame="0"/>
              <w:left w:val="single" w:color="000000" w:sz="1" w:space="0" w:shadow="0" w:frame="0"/>
              <w:bottom w:val="single" w:color="000000" w:sz="1" w:space="0" w:shadow="0" w:frame="0"/>
              <w:right w:val="single" w:color="000000" w:sz="1" w:space="0" w:shadow="0" w:frame="0"/>
            </w:tcBorders>
            <w:shd w:val="clear" w:color="auto" w:fill="auto"/>
            <w:tcMar>
              <w:top w:type="dxa" w:w="80"/>
              <w:left w:type="dxa" w:w="80"/>
              <w:bottom w:type="dxa" w:w="80"/>
              <w:right w:type="dxa" w:w="80"/>
            </w:tcMar>
            <w:vAlign w:val="top"/>
          </w:tcPr>
          <w:p>
            <w:pPr>
              <w:pStyle w:val="Body A"/>
              <w:rPr>
                <w:rStyle w:val="None"/>
                <w:b w:val="1"/>
                <w:bCs w:val="1"/>
                <w:color w:val="7030a0"/>
                <w:sz w:val="22"/>
                <w:szCs w:val="22"/>
                <w:u w:color="7030a0"/>
              </w:rPr>
            </w:pPr>
            <w:r>
              <w:rPr>
                <w:rStyle w:val="None"/>
                <w:b w:val="1"/>
                <w:bCs w:val="1"/>
                <w:color w:val="7030a0"/>
                <w:sz w:val="22"/>
                <w:szCs w:val="22"/>
                <w:u w:color="7030a0"/>
                <w:rtl w:val="0"/>
                <w:lang w:val="en-US"/>
              </w:rPr>
              <w:t>1.   What does magnetic mean? (Knowledge)</w:t>
            </w:r>
          </w:p>
          <w:p>
            <w:pPr>
              <w:pStyle w:val="Body A"/>
              <w:rPr>
                <w:rStyle w:val="None"/>
                <w:color w:val="7030a0"/>
                <w:sz w:val="22"/>
                <w:szCs w:val="22"/>
                <w:u w:color="7030a0"/>
                <w:lang w:val="en-US"/>
              </w:rPr>
            </w:pPr>
          </w:p>
          <w:p>
            <w:pPr>
              <w:pStyle w:val="Body A"/>
              <w:bidi w:val="0"/>
              <w:ind w:left="0" w:right="0" w:firstLine="0"/>
              <w:jc w:val="left"/>
              <w:rPr>
                <w:rtl w:val="0"/>
              </w:rPr>
            </w:pPr>
            <w:r>
              <w:rPr>
                <w:rStyle w:val="None"/>
                <w:i w:val="1"/>
                <w:iCs w:val="1"/>
                <w:color w:val="7030a0"/>
                <w:sz w:val="22"/>
                <w:szCs w:val="22"/>
                <w:u w:color="7030a0"/>
                <w:rtl w:val="0"/>
                <w:lang w:val="en-US"/>
              </w:rPr>
              <w:t>The teacher will present a short film about magnetic energy. Then we will guess if  a few objects will be magnetic or not.</w:t>
            </w:r>
          </w:p>
        </w:tc>
      </w:tr>
      <w:tr>
        <w:tblPrEx>
          <w:shd w:val="clear" w:color="auto" w:fill="ced7e7"/>
        </w:tblPrEx>
        <w:trPr>
          <w:trHeight w:val="4555" w:hRule="atLeast"/>
        </w:trPr>
        <w:tc>
          <w:tcPr>
            <w:tcW w:type="dxa" w:w="3533"/>
            <w:tcBorders>
              <w:top w:val="single" w:color="000000" w:sz="1" w:space="0" w:shadow="0" w:frame="0"/>
              <w:left w:val="single" w:color="000000" w:sz="1" w:space="0" w:shadow="0" w:frame="0"/>
              <w:bottom w:val="single" w:color="000000" w:sz="1" w:space="0" w:shadow="0" w:frame="0"/>
              <w:right w:val="single" w:color="000000" w:sz="1" w:space="0" w:shadow="0" w:frame="0"/>
            </w:tcBorders>
            <w:shd w:val="clear" w:color="auto" w:fill="auto"/>
            <w:tcMar>
              <w:top w:type="dxa" w:w="80"/>
              <w:left w:type="dxa" w:w="80"/>
              <w:bottom w:type="dxa" w:w="80"/>
              <w:right w:type="dxa" w:w="80"/>
            </w:tcMar>
            <w:vAlign w:val="top"/>
          </w:tcPr>
          <w:p>
            <w:pPr>
              <w:pStyle w:val="Body A"/>
              <w:rPr>
                <w:rStyle w:val="None"/>
                <w:sz w:val="22"/>
                <w:szCs w:val="22"/>
              </w:rPr>
            </w:pPr>
            <w:r>
              <w:rPr>
                <w:rStyle w:val="None"/>
                <w:sz w:val="22"/>
                <w:szCs w:val="22"/>
                <w:rtl w:val="0"/>
                <w:lang w:val="en-US"/>
              </w:rPr>
              <w:t xml:space="preserve">Explore. </w:t>
            </w:r>
          </w:p>
          <w:p>
            <w:pPr>
              <w:pStyle w:val="Body A"/>
              <w:bidi w:val="0"/>
              <w:ind w:left="0" w:right="0" w:firstLine="0"/>
              <w:jc w:val="left"/>
              <w:rPr>
                <w:rtl w:val="0"/>
              </w:rPr>
            </w:pPr>
            <w:r>
              <w:rPr>
                <w:rStyle w:val="None"/>
                <w:sz w:val="22"/>
                <w:szCs w:val="22"/>
                <w:rtl w:val="0"/>
                <w:lang w:val="en-US"/>
              </w:rPr>
              <w:t xml:space="preserve">Ask questions to gather evidence to answer the question posed. </w:t>
            </w:r>
          </w:p>
        </w:tc>
        <w:tc>
          <w:tcPr>
            <w:tcW w:type="dxa" w:w="805"/>
            <w:tcBorders>
              <w:top w:val="single" w:color="000000" w:sz="1" w:space="0" w:shadow="0" w:frame="0"/>
              <w:left w:val="single" w:color="000000" w:sz="1" w:space="0" w:shadow="0" w:frame="0"/>
              <w:bottom w:val="single" w:color="000000" w:sz="1" w:space="0" w:shadow="0" w:frame="0"/>
              <w:right w:val="single" w:color="000000" w:sz="1" w:space="0" w:shadow="0" w:frame="0"/>
            </w:tcBorders>
            <w:shd w:val="clear" w:color="auto" w:fill="auto"/>
            <w:tcMar>
              <w:top w:type="dxa" w:w="80"/>
              <w:left w:type="dxa" w:w="80"/>
              <w:bottom w:type="dxa" w:w="80"/>
              <w:right w:type="dxa" w:w="80"/>
            </w:tcMar>
            <w:vAlign w:val="top"/>
          </w:tcPr>
          <w:p>
            <w:pPr>
              <w:pStyle w:val="Body A"/>
            </w:pPr>
            <w:r>
              <w:rPr>
                <w:rStyle w:val="None"/>
                <w:color w:val="7030a0"/>
                <w:sz w:val="22"/>
                <w:szCs w:val="22"/>
                <w:u w:color="ff0000"/>
                <w:rtl w:val="0"/>
                <w:lang w:val="en-US"/>
              </w:rPr>
              <w:t>10</w:t>
            </w:r>
            <w:r>
              <w:rPr>
                <w:rStyle w:val="None"/>
                <w:color w:val="7030a0"/>
                <w:sz w:val="22"/>
                <w:szCs w:val="22"/>
                <w:u w:color="7030a0"/>
                <w:rtl w:val="0"/>
                <w:lang w:val="en-US"/>
              </w:rPr>
              <w:t>min</w:t>
            </w:r>
          </w:p>
        </w:tc>
        <w:tc>
          <w:tcPr>
            <w:tcW w:type="dxa" w:w="13235"/>
            <w:tcBorders>
              <w:top w:val="single" w:color="000000" w:sz="1" w:space="0" w:shadow="0" w:frame="0"/>
              <w:left w:val="single" w:color="000000" w:sz="1" w:space="0" w:shadow="0" w:frame="0"/>
              <w:bottom w:val="single" w:color="000000" w:sz="1" w:space="0" w:shadow="0" w:frame="0"/>
              <w:right w:val="single" w:color="000000" w:sz="1" w:space="0" w:shadow="0" w:frame="0"/>
            </w:tcBorders>
            <w:shd w:val="clear" w:color="auto" w:fill="auto"/>
            <w:tcMar>
              <w:top w:type="dxa" w:w="80"/>
              <w:left w:type="dxa" w:w="80"/>
              <w:bottom w:type="dxa" w:w="80"/>
              <w:right w:type="dxa" w:w="80"/>
            </w:tcMar>
            <w:vAlign w:val="top"/>
          </w:tcPr>
          <w:p>
            <w:pPr>
              <w:pStyle w:val="Body A"/>
              <w:rPr>
                <w:rStyle w:val="None"/>
                <w:b w:val="1"/>
                <w:bCs w:val="1"/>
                <w:color w:val="7030a0"/>
                <w:sz w:val="22"/>
                <w:szCs w:val="22"/>
                <w:u w:color="7030a0"/>
              </w:rPr>
            </w:pPr>
            <w:r>
              <w:rPr>
                <w:rStyle w:val="None"/>
                <w:b w:val="1"/>
                <w:bCs w:val="1"/>
                <w:color w:val="7030a0"/>
                <w:sz w:val="22"/>
                <w:szCs w:val="22"/>
                <w:u w:color="7030a0"/>
                <w:rtl w:val="0"/>
                <w:lang w:val="en-US"/>
              </w:rPr>
              <w:t>1.   Through your observations, what items are magnetic? (Comprehension &amp; Application)</w:t>
            </w:r>
          </w:p>
          <w:p>
            <w:pPr>
              <w:pStyle w:val="Body A"/>
              <w:rPr>
                <w:rStyle w:val="None"/>
                <w:color w:val="ff0000"/>
                <w:sz w:val="22"/>
                <w:szCs w:val="22"/>
                <w:u w:color="ff0000"/>
                <w:lang w:val="en-US"/>
              </w:rPr>
            </w:pPr>
          </w:p>
          <w:p>
            <w:pPr>
              <w:pStyle w:val="Body A"/>
              <w:tabs>
                <w:tab w:val="left" w:pos="180"/>
              </w:tabs>
              <w:bidi w:val="0"/>
              <w:ind w:left="0" w:right="0" w:firstLine="0"/>
              <w:jc w:val="left"/>
              <w:rPr>
                <w:rStyle w:val="None"/>
                <w:i w:val="1"/>
                <w:iCs w:val="1"/>
                <w:color w:val="7030a0"/>
                <w:sz w:val="22"/>
                <w:szCs w:val="22"/>
                <w:u w:color="7030a0"/>
                <w:rtl w:val="0"/>
              </w:rPr>
            </w:pPr>
            <w:r>
              <w:rPr>
                <w:rStyle w:val="None"/>
                <w:i w:val="1"/>
                <w:iCs w:val="1"/>
                <w:color w:val="7030a0"/>
                <w:sz w:val="22"/>
                <w:szCs w:val="22"/>
                <w:u w:color="7030a0"/>
                <w:rtl w:val="0"/>
                <w:lang w:val="en-US"/>
              </w:rPr>
              <w:t>The teacher will give a magnetic wand to each student and a box of different objects. Students will examine their objects and identify which ones are magnetic. They will jot down their findings on the worksheet given.</w:t>
            </w:r>
          </w:p>
          <w:p>
            <w:pPr>
              <w:pStyle w:val="Body A"/>
              <w:tabs>
                <w:tab w:val="left" w:pos="180"/>
              </w:tabs>
              <w:rPr>
                <w:rStyle w:val="None"/>
                <w:i w:val="1"/>
                <w:iCs w:val="1"/>
                <w:color w:val="7030a0"/>
                <w:sz w:val="22"/>
                <w:szCs w:val="22"/>
                <w:u w:color="7030a0"/>
                <w:shd w:val="clear" w:color="auto" w:fill="00ffff"/>
                <w:lang w:val="en-US"/>
              </w:rPr>
            </w:pPr>
          </w:p>
          <w:p>
            <w:pPr>
              <w:pStyle w:val="Body A"/>
              <w:tabs>
                <w:tab w:val="left" w:pos="180"/>
              </w:tabs>
              <w:bidi w:val="0"/>
              <w:ind w:left="0" w:right="0" w:firstLine="0"/>
              <w:jc w:val="left"/>
              <w:rPr>
                <w:rStyle w:val="None"/>
                <w:b w:val="1"/>
                <w:bCs w:val="1"/>
                <w:color w:val="7030a0"/>
                <w:sz w:val="22"/>
                <w:szCs w:val="22"/>
                <w:u w:color="7030a0"/>
                <w:shd w:val="clear" w:color="auto" w:fill="00ffff"/>
                <w:rtl w:val="0"/>
              </w:rPr>
            </w:pPr>
            <w:r>
              <w:rPr>
                <w:rStyle w:val="None"/>
                <w:b w:val="1"/>
                <w:bCs w:val="1"/>
                <w:color w:val="7030a0"/>
                <w:sz w:val="22"/>
                <w:szCs w:val="22"/>
                <w:u w:color="7030a0"/>
                <w:shd w:val="clear" w:color="auto" w:fill="00ffff"/>
                <w:rtl w:val="0"/>
                <w:lang w:val="en-US"/>
              </w:rPr>
              <w:t xml:space="preserve">Multicultural Activity Addition: </w:t>
            </w:r>
          </w:p>
          <w:p>
            <w:pPr>
              <w:pStyle w:val="Body A"/>
              <w:tabs>
                <w:tab w:val="left" w:pos="180"/>
              </w:tabs>
              <w:bidi w:val="0"/>
              <w:ind w:left="0" w:right="0" w:firstLine="0"/>
              <w:jc w:val="left"/>
              <w:rPr>
                <w:rStyle w:val="None"/>
                <w:color w:val="7030a0"/>
                <w:sz w:val="22"/>
                <w:szCs w:val="22"/>
                <w:u w:color="7030a0"/>
                <w:shd w:val="clear" w:color="auto" w:fill="00ffff"/>
                <w:rtl w:val="0"/>
              </w:rPr>
            </w:pPr>
            <w:r>
              <w:rPr>
                <w:rStyle w:val="None"/>
                <w:color w:val="7030a0"/>
                <w:sz w:val="22"/>
                <w:szCs w:val="22"/>
                <w:u w:color="7030a0"/>
                <w:shd w:val="clear" w:color="auto" w:fill="00ffff"/>
                <w:rtl w:val="0"/>
                <w:lang w:val="en-US"/>
              </w:rPr>
              <w:t xml:space="preserve">1.) What kind of objects, from different parts of the world, do we think would have a magnetic pull? </w:t>
            </w:r>
          </w:p>
          <w:p>
            <w:pPr>
              <w:pStyle w:val="Body A"/>
              <w:tabs>
                <w:tab w:val="left" w:pos="180"/>
              </w:tabs>
              <w:rPr>
                <w:rStyle w:val="None"/>
                <w:b w:val="1"/>
                <w:bCs w:val="1"/>
                <w:color w:val="7030a0"/>
                <w:sz w:val="22"/>
                <w:szCs w:val="22"/>
                <w:u w:color="7030a0"/>
                <w:shd w:val="clear" w:color="auto" w:fill="00ffff"/>
                <w:lang w:val="en-US"/>
              </w:rPr>
            </w:pPr>
          </w:p>
          <w:p>
            <w:pPr>
              <w:pStyle w:val="Body A"/>
              <w:tabs>
                <w:tab w:val="left" w:pos="180"/>
              </w:tabs>
              <w:bidi w:val="0"/>
              <w:ind w:left="0" w:right="0" w:firstLine="0"/>
              <w:jc w:val="left"/>
              <w:rPr>
                <w:rStyle w:val="None"/>
                <w:i w:val="1"/>
                <w:iCs w:val="1"/>
                <w:color w:val="7030a0"/>
                <w:sz w:val="22"/>
                <w:szCs w:val="22"/>
                <w:u w:color="7030a0"/>
                <w:shd w:val="clear" w:color="auto" w:fill="00ffff"/>
                <w:rtl w:val="0"/>
              </w:rPr>
            </w:pPr>
            <w:r>
              <w:rPr>
                <w:rStyle w:val="None"/>
                <w:i w:val="1"/>
                <w:iCs w:val="1"/>
                <w:color w:val="7030a0"/>
                <w:sz w:val="22"/>
                <w:szCs w:val="22"/>
                <w:u w:color="7030a0"/>
                <w:shd w:val="clear" w:color="auto" w:fill="00ffff"/>
                <w:rtl w:val="0"/>
                <w:lang w:val="en-US"/>
              </w:rPr>
              <w:t xml:space="preserve">The teacher will show examples of art (pictures, or physical objects if possible) </w:t>
            </w:r>
          </w:p>
          <w:p>
            <w:pPr>
              <w:pStyle w:val="Body A"/>
              <w:tabs>
                <w:tab w:val="left" w:pos="180"/>
              </w:tabs>
              <w:bidi w:val="0"/>
              <w:ind w:left="0" w:right="0" w:firstLine="0"/>
              <w:jc w:val="left"/>
              <w:rPr>
                <w:rStyle w:val="None"/>
                <w:i w:val="1"/>
                <w:iCs w:val="1"/>
                <w:color w:val="7030a0"/>
                <w:sz w:val="22"/>
                <w:szCs w:val="22"/>
                <w:u w:color="7030a0"/>
                <w:shd w:val="clear" w:color="auto" w:fill="00ffff"/>
                <w:rtl w:val="0"/>
              </w:rPr>
            </w:pPr>
            <w:r>
              <w:rPr>
                <w:rStyle w:val="None"/>
                <w:i w:val="1"/>
                <w:iCs w:val="1"/>
                <w:color w:val="7030a0"/>
                <w:sz w:val="22"/>
                <w:szCs w:val="22"/>
                <w:u w:color="7030a0"/>
                <w:shd w:val="clear" w:color="auto" w:fill="00ffff"/>
                <w:rtl w:val="0"/>
                <w:lang w:val="en-US"/>
              </w:rPr>
              <w:t xml:space="preserve">from different cultures. Students will observe if they are magnetic or not. </w:t>
            </w:r>
          </w:p>
          <w:p>
            <w:pPr>
              <w:pStyle w:val="Body A"/>
              <w:tabs>
                <w:tab w:val="left" w:pos="180"/>
              </w:tabs>
              <w:rPr>
                <w:rStyle w:val="None"/>
                <w:i w:val="1"/>
                <w:iCs w:val="1"/>
                <w:color w:val="7030a0"/>
                <w:sz w:val="22"/>
                <w:szCs w:val="22"/>
                <w:u w:color="7030a0"/>
                <w:shd w:val="clear" w:color="auto" w:fill="00ffff"/>
                <w:lang w:val="en-US"/>
              </w:rPr>
            </w:pPr>
          </w:p>
          <w:p>
            <w:pPr>
              <w:pStyle w:val="Body A"/>
              <w:tabs>
                <w:tab w:val="left" w:pos="180"/>
              </w:tabs>
              <w:bidi w:val="0"/>
              <w:ind w:left="0" w:right="0" w:firstLine="0"/>
              <w:jc w:val="left"/>
              <w:rPr>
                <w:rStyle w:val="None"/>
                <w:i w:val="1"/>
                <w:iCs w:val="1"/>
                <w:color w:val="7030a0"/>
                <w:sz w:val="22"/>
                <w:szCs w:val="22"/>
                <w:u w:color="7030a0"/>
                <w:shd w:val="clear" w:color="auto" w:fill="00ffff"/>
                <w:rtl w:val="0"/>
              </w:rPr>
            </w:pPr>
            <w:r>
              <w:rPr>
                <w:rStyle w:val="None"/>
                <w:i w:val="1"/>
                <w:iCs w:val="1"/>
                <w:color w:val="7030a0"/>
                <w:sz w:val="22"/>
                <w:szCs w:val="22"/>
                <w:u w:color="7030a0"/>
                <w:shd w:val="clear" w:color="auto" w:fill="00ffff"/>
                <w:rtl w:val="0"/>
                <w:lang w:val="en-US"/>
              </w:rPr>
              <w:t xml:space="preserve">EXAMPLES: </w:t>
            </w:r>
          </w:p>
          <w:p>
            <w:pPr>
              <w:pStyle w:val="Body A"/>
              <w:tabs>
                <w:tab w:val="left" w:pos="180"/>
              </w:tabs>
              <w:bidi w:val="0"/>
              <w:ind w:left="0" w:right="0" w:firstLine="0"/>
              <w:jc w:val="left"/>
              <w:rPr>
                <w:rStyle w:val="None"/>
                <w:i w:val="1"/>
                <w:iCs w:val="1"/>
                <w:color w:val="7030a0"/>
                <w:sz w:val="22"/>
                <w:szCs w:val="22"/>
                <w:u w:color="7030a0"/>
                <w:shd w:val="clear" w:color="auto" w:fill="00ffff"/>
                <w:rtl w:val="0"/>
              </w:rPr>
            </w:pPr>
            <w:r>
              <w:rPr>
                <w:rStyle w:val="None"/>
                <w:i w:val="1"/>
                <w:iCs w:val="1"/>
                <w:color w:val="7030a0"/>
                <w:sz w:val="22"/>
                <w:szCs w:val="22"/>
                <w:u w:color="7030a0"/>
                <w:shd w:val="clear" w:color="auto" w:fill="00ffff"/>
                <w:rtl w:val="0"/>
                <w:lang w:val="en-US"/>
              </w:rPr>
              <w:t>Japanese Squishy Tools</w:t>
            </w:r>
          </w:p>
          <w:p>
            <w:pPr>
              <w:pStyle w:val="Body A"/>
              <w:tabs>
                <w:tab w:val="left" w:pos="180"/>
              </w:tabs>
              <w:bidi w:val="0"/>
              <w:ind w:left="0" w:right="0" w:firstLine="0"/>
              <w:jc w:val="left"/>
              <w:rPr>
                <w:rtl w:val="0"/>
              </w:rPr>
            </w:pPr>
            <w:r>
              <w:rPr>
                <w:rStyle w:val="None"/>
                <w:i w:val="1"/>
                <w:iCs w:val="1"/>
                <w:color w:val="7030a0"/>
                <w:sz w:val="22"/>
                <w:szCs w:val="22"/>
                <w:u w:color="7030a0"/>
                <w:shd w:val="clear" w:color="auto" w:fill="00ffff"/>
                <w:rtl w:val="0"/>
                <w:lang w:val="en-US"/>
              </w:rPr>
              <w:t>Japanese Money</w:t>
            </w:r>
            <w:r>
              <w:rPr>
                <w:rStyle w:val="None"/>
                <w:i w:val="1"/>
                <w:iCs w:val="1"/>
                <w:color w:val="7030a0"/>
                <w:sz w:val="22"/>
                <w:szCs w:val="22"/>
                <w:u w:color="7030a0"/>
                <w:shd w:val="clear" w:color="auto" w:fill="00ffff"/>
              </w:rPr>
            </w:r>
          </w:p>
        </w:tc>
      </w:tr>
      <w:tr>
        <w:tblPrEx>
          <w:shd w:val="clear" w:color="auto" w:fill="ced7e7"/>
        </w:tblPrEx>
        <w:trPr>
          <w:trHeight w:val="1916" w:hRule="atLeast"/>
        </w:trPr>
        <w:tc>
          <w:tcPr>
            <w:tcW w:type="dxa" w:w="3533"/>
            <w:tcBorders>
              <w:top w:val="single" w:color="000000" w:sz="1" w:space="0" w:shadow="0" w:frame="0"/>
              <w:left w:val="single" w:color="000000" w:sz="1" w:space="0" w:shadow="0" w:frame="0"/>
              <w:bottom w:val="single" w:color="000000" w:sz="1" w:space="0" w:shadow="0" w:frame="0"/>
              <w:right w:val="single" w:color="000000" w:sz="1" w:space="0" w:shadow="0" w:frame="0"/>
            </w:tcBorders>
            <w:shd w:val="clear" w:color="auto" w:fill="auto"/>
            <w:tcMar>
              <w:top w:type="dxa" w:w="80"/>
              <w:left w:type="dxa" w:w="80"/>
              <w:bottom w:type="dxa" w:w="80"/>
              <w:right w:type="dxa" w:w="80"/>
            </w:tcMar>
            <w:vAlign w:val="top"/>
          </w:tcPr>
          <w:p>
            <w:pPr>
              <w:pStyle w:val="Body A"/>
              <w:rPr>
                <w:rStyle w:val="None"/>
                <w:sz w:val="22"/>
                <w:szCs w:val="22"/>
              </w:rPr>
            </w:pPr>
            <w:r>
              <w:rPr>
                <w:rStyle w:val="None"/>
                <w:sz w:val="22"/>
                <w:szCs w:val="22"/>
                <w:rtl w:val="0"/>
                <w:lang w:val="en-US"/>
              </w:rPr>
              <w:t xml:space="preserve">Explain. </w:t>
            </w:r>
          </w:p>
          <w:p>
            <w:pPr>
              <w:pStyle w:val="Body A"/>
              <w:bidi w:val="0"/>
              <w:ind w:left="0" w:right="0" w:firstLine="0"/>
              <w:jc w:val="left"/>
              <w:rPr>
                <w:rtl w:val="0"/>
              </w:rPr>
            </w:pPr>
            <w:r>
              <w:rPr>
                <w:rStyle w:val="None"/>
                <w:sz w:val="22"/>
                <w:szCs w:val="22"/>
                <w:rtl w:val="0"/>
                <w:lang w:val="en-US"/>
              </w:rPr>
              <w:t xml:space="preserve">Ask questions to use new knowledge and observable evidence to construct scientific explanations and answer initiating questions. </w:t>
            </w:r>
          </w:p>
        </w:tc>
        <w:tc>
          <w:tcPr>
            <w:tcW w:type="dxa" w:w="805"/>
            <w:tcBorders>
              <w:top w:val="single" w:color="000000" w:sz="1" w:space="0" w:shadow="0" w:frame="0"/>
              <w:left w:val="single" w:color="000000" w:sz="1" w:space="0" w:shadow="0" w:frame="0"/>
              <w:bottom w:val="single" w:color="000000" w:sz="1" w:space="0" w:shadow="0" w:frame="0"/>
              <w:right w:val="single" w:color="000000" w:sz="1" w:space="0" w:shadow="0" w:frame="0"/>
            </w:tcBorders>
            <w:shd w:val="clear" w:color="auto" w:fill="auto"/>
            <w:tcMar>
              <w:top w:type="dxa" w:w="80"/>
              <w:left w:type="dxa" w:w="80"/>
              <w:bottom w:type="dxa" w:w="80"/>
              <w:right w:type="dxa" w:w="80"/>
            </w:tcMar>
            <w:vAlign w:val="top"/>
          </w:tcPr>
          <w:p>
            <w:pPr>
              <w:pStyle w:val="Body A"/>
            </w:pPr>
            <w:r>
              <w:rPr>
                <w:rStyle w:val="None"/>
                <w:color w:val="7030a0"/>
                <w:sz w:val="22"/>
                <w:szCs w:val="22"/>
                <w:u w:color="7030a0"/>
                <w:rtl w:val="0"/>
                <w:lang w:val="en-US"/>
              </w:rPr>
              <w:t>3 min</w:t>
            </w:r>
          </w:p>
        </w:tc>
        <w:tc>
          <w:tcPr>
            <w:tcW w:type="dxa" w:w="13235"/>
            <w:tcBorders>
              <w:top w:val="single" w:color="000000" w:sz="1" w:space="0" w:shadow="0" w:frame="0"/>
              <w:left w:val="single" w:color="000000" w:sz="1" w:space="0" w:shadow="0" w:frame="0"/>
              <w:bottom w:val="single" w:color="000000" w:sz="1" w:space="0" w:shadow="0" w:frame="0"/>
              <w:right w:val="single" w:color="000000" w:sz="1" w:space="0" w:shadow="0" w:frame="0"/>
            </w:tcBorders>
            <w:shd w:val="clear" w:color="auto" w:fill="auto"/>
            <w:tcMar>
              <w:top w:type="dxa" w:w="80"/>
              <w:left w:type="dxa" w:w="80"/>
              <w:bottom w:type="dxa" w:w="80"/>
              <w:right w:type="dxa" w:w="80"/>
            </w:tcMar>
            <w:vAlign w:val="top"/>
          </w:tcPr>
          <w:p>
            <w:pPr>
              <w:pStyle w:val="Body A"/>
              <w:numPr>
                <w:ilvl w:val="0"/>
                <w:numId w:val="3"/>
              </w:numPr>
              <w:rPr>
                <w:b w:val="1"/>
                <w:bCs w:val="1"/>
                <w:color w:val="7030a0"/>
                <w:sz w:val="22"/>
                <w:szCs w:val="22"/>
                <w:u w:color="7030a0"/>
                <w:lang w:val="en-US"/>
              </w:rPr>
            </w:pPr>
            <w:r>
              <w:rPr>
                <w:rStyle w:val="None"/>
                <w:b w:val="1"/>
                <w:bCs w:val="1"/>
                <w:color w:val="7030a0"/>
                <w:sz w:val="22"/>
                <w:szCs w:val="22"/>
                <w:u w:color="7030a0"/>
                <w:rtl w:val="0"/>
                <w:lang w:val="en-US"/>
              </w:rPr>
              <w:t xml:space="preserve">Based on what we know about magnetic objects, what metals determine if an object  will be magnetic or not? (Application)  </w:t>
            </w:r>
          </w:p>
          <w:p>
            <w:pPr>
              <w:pStyle w:val="Body A"/>
              <w:numPr>
                <w:ilvl w:val="0"/>
                <w:numId w:val="3"/>
              </w:numPr>
              <w:bidi w:val="0"/>
              <w:ind w:right="0"/>
              <w:jc w:val="left"/>
              <w:rPr>
                <w:b w:val="1"/>
                <w:bCs w:val="1"/>
                <w:color w:val="7030a0"/>
                <w:sz w:val="22"/>
                <w:szCs w:val="22"/>
                <w:u w:color="7030a0"/>
                <w:rtl w:val="0"/>
                <w:lang w:val="en-US"/>
              </w:rPr>
            </w:pPr>
            <w:r>
              <w:rPr>
                <w:rStyle w:val="None"/>
                <w:b w:val="1"/>
                <w:bCs w:val="1"/>
                <w:color w:val="7030a0"/>
                <w:sz w:val="22"/>
                <w:szCs w:val="22"/>
                <w:u w:color="7030a0"/>
                <w:rtl w:val="0"/>
                <w:lang w:val="en-US"/>
              </w:rPr>
              <w:t>Where does the North and South poles on the magnet represent?(Analysis)</w:t>
            </w:r>
          </w:p>
          <w:p>
            <w:pPr>
              <w:pStyle w:val="Body A"/>
              <w:rPr>
                <w:rStyle w:val="None"/>
                <w:color w:val="ff0000"/>
                <w:sz w:val="22"/>
                <w:szCs w:val="22"/>
                <w:u w:color="ff0000"/>
                <w:lang w:val="en-US"/>
              </w:rPr>
            </w:pPr>
          </w:p>
          <w:p>
            <w:pPr>
              <w:pStyle w:val="Body A"/>
              <w:bidi w:val="0"/>
              <w:ind w:left="0" w:right="0" w:firstLine="0"/>
              <w:jc w:val="left"/>
              <w:rPr>
                <w:rStyle w:val="None"/>
                <w:i w:val="1"/>
                <w:iCs w:val="1"/>
                <w:color w:val="7030a0"/>
                <w:sz w:val="22"/>
                <w:szCs w:val="22"/>
                <w:u w:color="7030a0"/>
                <w:rtl w:val="0"/>
              </w:rPr>
            </w:pPr>
            <w:r>
              <w:rPr>
                <w:rStyle w:val="None"/>
                <w:i w:val="1"/>
                <w:iCs w:val="1"/>
                <w:color w:val="7030a0"/>
                <w:sz w:val="22"/>
                <w:szCs w:val="22"/>
                <w:u w:color="7030a0"/>
                <w:rtl w:val="0"/>
                <w:lang w:val="en-US"/>
              </w:rPr>
              <w:t>The teacher will show a video that displays definitions and examples of</w:t>
            </w:r>
          </w:p>
          <w:p>
            <w:pPr>
              <w:pStyle w:val="Body A"/>
              <w:bidi w:val="0"/>
              <w:ind w:left="0" w:right="0" w:firstLine="0"/>
              <w:jc w:val="left"/>
              <w:rPr>
                <w:rtl w:val="0"/>
              </w:rPr>
            </w:pPr>
            <w:r>
              <w:rPr>
                <w:rStyle w:val="None"/>
                <w:i w:val="1"/>
                <w:iCs w:val="1"/>
                <w:color w:val="7030a0"/>
                <w:sz w:val="22"/>
                <w:szCs w:val="22"/>
                <w:u w:color="7030a0"/>
                <w:rtl w:val="0"/>
                <w:lang w:val="en-US"/>
              </w:rPr>
              <w:t>objects that are magnetized and some that are not and the North and South poles on the magnets.</w:t>
            </w:r>
          </w:p>
        </w:tc>
      </w:tr>
      <w:tr>
        <w:tblPrEx>
          <w:shd w:val="clear" w:color="auto" w:fill="ced7e7"/>
        </w:tblPrEx>
        <w:trPr>
          <w:trHeight w:val="1676" w:hRule="atLeast"/>
        </w:trPr>
        <w:tc>
          <w:tcPr>
            <w:tcW w:type="dxa" w:w="3533"/>
            <w:tcBorders>
              <w:top w:val="single" w:color="000000" w:sz="1" w:space="0" w:shadow="0" w:frame="0"/>
              <w:left w:val="single" w:color="000000" w:sz="1" w:space="0" w:shadow="0" w:frame="0"/>
              <w:bottom w:val="single" w:color="000000" w:sz="1" w:space="0" w:shadow="0" w:frame="0"/>
              <w:right w:val="single" w:color="000000" w:sz="1" w:space="0" w:shadow="0" w:frame="0"/>
            </w:tcBorders>
            <w:shd w:val="clear" w:color="auto" w:fill="auto"/>
            <w:tcMar>
              <w:top w:type="dxa" w:w="80"/>
              <w:left w:type="dxa" w:w="80"/>
              <w:bottom w:type="dxa" w:w="80"/>
              <w:right w:type="dxa" w:w="80"/>
            </w:tcMar>
            <w:vAlign w:val="top"/>
          </w:tcPr>
          <w:p>
            <w:pPr>
              <w:pStyle w:val="Body A"/>
              <w:rPr>
                <w:rStyle w:val="None"/>
                <w:sz w:val="22"/>
                <w:szCs w:val="22"/>
              </w:rPr>
            </w:pPr>
            <w:r>
              <w:rPr>
                <w:rStyle w:val="None"/>
                <w:sz w:val="22"/>
                <w:szCs w:val="22"/>
                <w:rtl w:val="0"/>
                <w:lang w:val="en-US"/>
              </w:rPr>
              <w:t xml:space="preserve">Elaborate. </w:t>
            </w:r>
          </w:p>
          <w:p>
            <w:pPr>
              <w:pStyle w:val="Body A"/>
              <w:bidi w:val="0"/>
              <w:ind w:left="0" w:right="0" w:firstLine="0"/>
              <w:jc w:val="left"/>
              <w:rPr>
                <w:rtl w:val="0"/>
              </w:rPr>
            </w:pPr>
            <w:r>
              <w:rPr>
                <w:rStyle w:val="None"/>
                <w:sz w:val="22"/>
                <w:szCs w:val="22"/>
                <w:rtl w:val="0"/>
                <w:lang w:val="en-US"/>
              </w:rPr>
              <w:t>Ask questions to apply new understandings to new problems.</w:t>
            </w:r>
          </w:p>
        </w:tc>
        <w:tc>
          <w:tcPr>
            <w:tcW w:type="dxa" w:w="805"/>
            <w:tcBorders>
              <w:top w:val="single" w:color="000000" w:sz="1" w:space="0" w:shadow="0" w:frame="0"/>
              <w:left w:val="single" w:color="000000" w:sz="1" w:space="0" w:shadow="0" w:frame="0"/>
              <w:bottom w:val="single" w:color="000000" w:sz="1" w:space="0" w:shadow="0" w:frame="0"/>
              <w:right w:val="single" w:color="000000" w:sz="1" w:space="0" w:shadow="0" w:frame="0"/>
            </w:tcBorders>
            <w:shd w:val="clear" w:color="auto" w:fill="auto"/>
            <w:tcMar>
              <w:top w:type="dxa" w:w="80"/>
              <w:left w:type="dxa" w:w="80"/>
              <w:bottom w:type="dxa" w:w="80"/>
              <w:right w:type="dxa" w:w="80"/>
            </w:tcMar>
            <w:vAlign w:val="top"/>
          </w:tcPr>
          <w:p>
            <w:pPr>
              <w:pStyle w:val="Body A"/>
            </w:pPr>
            <w:r>
              <w:rPr>
                <w:rStyle w:val="None"/>
                <w:color w:val="7030a0"/>
                <w:sz w:val="22"/>
                <w:szCs w:val="22"/>
                <w:u w:color="ff0000"/>
                <w:rtl w:val="0"/>
                <w:lang w:val="en-US"/>
              </w:rPr>
              <w:t xml:space="preserve">5 </w:t>
            </w:r>
            <w:r>
              <w:rPr>
                <w:rStyle w:val="None"/>
                <w:color w:val="7030a0"/>
                <w:sz w:val="22"/>
                <w:szCs w:val="22"/>
                <w:u w:color="7030a0"/>
                <w:rtl w:val="0"/>
                <w:lang w:val="en-US"/>
              </w:rPr>
              <w:t>min</w:t>
            </w:r>
          </w:p>
        </w:tc>
        <w:tc>
          <w:tcPr>
            <w:tcW w:type="dxa" w:w="13235"/>
            <w:tcBorders>
              <w:top w:val="single" w:color="000000" w:sz="1" w:space="0" w:shadow="0" w:frame="0"/>
              <w:left w:val="single" w:color="000000" w:sz="1" w:space="0" w:shadow="0" w:frame="0"/>
              <w:bottom w:val="single" w:color="000000" w:sz="1" w:space="0" w:shadow="0" w:frame="0"/>
              <w:right w:val="single" w:color="000000" w:sz="1" w:space="0" w:shadow="0" w:frame="0"/>
            </w:tcBorders>
            <w:shd w:val="clear" w:color="auto" w:fill="auto"/>
            <w:tcMar>
              <w:top w:type="dxa" w:w="80"/>
              <w:left w:type="dxa" w:w="80"/>
              <w:bottom w:type="dxa" w:w="80"/>
              <w:right w:type="dxa" w:w="80"/>
            </w:tcMar>
            <w:vAlign w:val="top"/>
          </w:tcPr>
          <w:p>
            <w:pPr>
              <w:pStyle w:val="Body A"/>
              <w:rPr>
                <w:rStyle w:val="None"/>
                <w:b w:val="1"/>
                <w:bCs w:val="1"/>
                <w:color w:val="7030a0"/>
                <w:sz w:val="22"/>
                <w:szCs w:val="22"/>
                <w:u w:color="7030a0"/>
              </w:rPr>
            </w:pPr>
            <w:r>
              <w:rPr>
                <w:rStyle w:val="None"/>
                <w:b w:val="1"/>
                <w:bCs w:val="1"/>
                <w:color w:val="7030a0"/>
                <w:sz w:val="22"/>
                <w:szCs w:val="22"/>
                <w:u w:color="7030a0"/>
                <w:rtl w:val="0"/>
                <w:lang w:val="en-US"/>
              </w:rPr>
              <w:t>1.   What would happen if we put two magnets together? (Synthesis)</w:t>
            </w:r>
          </w:p>
          <w:p>
            <w:pPr>
              <w:pStyle w:val="Body A"/>
              <w:rPr>
                <w:rStyle w:val="None"/>
                <w:color w:val="ff0000"/>
                <w:sz w:val="22"/>
                <w:szCs w:val="22"/>
                <w:u w:color="ff0000"/>
                <w:lang w:val="en-US"/>
              </w:rPr>
            </w:pPr>
          </w:p>
          <w:p>
            <w:pPr>
              <w:pStyle w:val="Body A"/>
              <w:bidi w:val="0"/>
              <w:ind w:left="0" w:right="0" w:firstLine="0"/>
              <w:jc w:val="left"/>
              <w:rPr>
                <w:rtl w:val="0"/>
              </w:rPr>
            </w:pPr>
            <w:r>
              <w:rPr>
                <w:rStyle w:val="None"/>
                <w:i w:val="1"/>
                <w:iCs w:val="1"/>
                <w:color w:val="7030a0"/>
                <w:sz w:val="22"/>
                <w:szCs w:val="22"/>
                <w:u w:color="7030a0"/>
                <w:rtl w:val="0"/>
                <w:lang w:val="en-US"/>
              </w:rPr>
              <w:t>Students will use their knowledge about magnets and magnetic forces to take an educated guess on what will happen. Then, test it out putting two magnets together.This will include a video explanation and more examples. Students will see the difference between magnetic and non-magnetic properties.</w:t>
            </w:r>
          </w:p>
        </w:tc>
      </w:tr>
      <w:tr>
        <w:tblPrEx>
          <w:shd w:val="clear" w:color="auto" w:fill="ced7e7"/>
        </w:tblPrEx>
        <w:trPr>
          <w:trHeight w:val="1436" w:hRule="atLeast"/>
        </w:trPr>
        <w:tc>
          <w:tcPr>
            <w:tcW w:type="dxa" w:w="3533"/>
            <w:tcBorders>
              <w:top w:val="single" w:color="000000" w:sz="1" w:space="0" w:shadow="0" w:frame="0"/>
              <w:left w:val="single" w:color="000000" w:sz="1" w:space="0" w:shadow="0" w:frame="0"/>
              <w:bottom w:val="single" w:color="000000" w:sz="1" w:space="0" w:shadow="0" w:frame="0"/>
              <w:right w:val="single" w:color="000000" w:sz="1" w:space="0" w:shadow="0" w:frame="0"/>
            </w:tcBorders>
            <w:shd w:val="clear" w:color="auto" w:fill="auto"/>
            <w:tcMar>
              <w:top w:type="dxa" w:w="80"/>
              <w:left w:type="dxa" w:w="80"/>
              <w:bottom w:type="dxa" w:w="80"/>
              <w:right w:type="dxa" w:w="80"/>
            </w:tcMar>
            <w:vAlign w:val="top"/>
          </w:tcPr>
          <w:p>
            <w:pPr>
              <w:pStyle w:val="Body A"/>
              <w:rPr>
                <w:rStyle w:val="None"/>
                <w:sz w:val="22"/>
                <w:szCs w:val="22"/>
              </w:rPr>
            </w:pPr>
            <w:r>
              <w:rPr>
                <w:rStyle w:val="None"/>
                <w:sz w:val="22"/>
                <w:szCs w:val="22"/>
                <w:rtl w:val="0"/>
                <w:lang w:val="en-US"/>
              </w:rPr>
              <w:t xml:space="preserve">Evaluate. </w:t>
            </w:r>
          </w:p>
          <w:p>
            <w:pPr>
              <w:pStyle w:val="Body A"/>
              <w:bidi w:val="0"/>
              <w:ind w:left="0" w:right="0" w:firstLine="0"/>
              <w:jc w:val="left"/>
              <w:rPr>
                <w:rtl w:val="0"/>
              </w:rPr>
            </w:pPr>
            <w:r>
              <w:rPr>
                <w:rStyle w:val="None"/>
                <w:sz w:val="22"/>
                <w:szCs w:val="22"/>
                <w:rtl w:val="0"/>
                <w:lang w:val="en-US"/>
              </w:rPr>
              <w:t xml:space="preserve">Ask questions to assess developing understandings and inquiry skills. </w:t>
            </w:r>
          </w:p>
        </w:tc>
        <w:tc>
          <w:tcPr>
            <w:tcW w:type="dxa" w:w="805"/>
            <w:tcBorders>
              <w:top w:val="single" w:color="000000" w:sz="1" w:space="0" w:shadow="0" w:frame="0"/>
              <w:left w:val="single" w:color="000000" w:sz="1" w:space="0" w:shadow="0" w:frame="0"/>
              <w:bottom w:val="single" w:color="000000" w:sz="1" w:space="0" w:shadow="0" w:frame="0"/>
              <w:right w:val="single" w:color="000000" w:sz="1" w:space="0" w:shadow="0" w:frame="0"/>
            </w:tcBorders>
            <w:shd w:val="clear" w:color="auto" w:fill="auto"/>
            <w:tcMar>
              <w:top w:type="dxa" w:w="80"/>
              <w:left w:type="dxa" w:w="80"/>
              <w:bottom w:type="dxa" w:w="80"/>
              <w:right w:type="dxa" w:w="80"/>
            </w:tcMar>
            <w:vAlign w:val="top"/>
          </w:tcPr>
          <w:p>
            <w:pPr>
              <w:pStyle w:val="Body A"/>
            </w:pPr>
            <w:r>
              <w:rPr>
                <w:rStyle w:val="None"/>
                <w:color w:val="7030a0"/>
                <w:sz w:val="22"/>
                <w:szCs w:val="22"/>
                <w:u w:color="ff0000"/>
                <w:rtl w:val="0"/>
                <w:lang w:val="en-US"/>
              </w:rPr>
              <w:t>5</w:t>
            </w:r>
            <w:r>
              <w:rPr>
                <w:rStyle w:val="None"/>
                <w:color w:val="7030a0"/>
                <w:sz w:val="22"/>
                <w:szCs w:val="22"/>
                <w:u w:color="7030a0"/>
                <w:rtl w:val="0"/>
                <w:lang w:val="en-US"/>
              </w:rPr>
              <w:t xml:space="preserve"> min</w:t>
            </w:r>
          </w:p>
        </w:tc>
        <w:tc>
          <w:tcPr>
            <w:tcW w:type="dxa" w:w="13235"/>
            <w:tcBorders>
              <w:top w:val="single" w:color="000000" w:sz="1" w:space="0" w:shadow="0" w:frame="0"/>
              <w:left w:val="single" w:color="000000" w:sz="1" w:space="0" w:shadow="0" w:frame="0"/>
              <w:bottom w:val="single" w:color="000000" w:sz="1" w:space="0" w:shadow="0" w:frame="0"/>
              <w:right w:val="single" w:color="000000" w:sz="1" w:space="0" w:shadow="0" w:frame="0"/>
            </w:tcBorders>
            <w:shd w:val="clear" w:color="auto" w:fill="auto"/>
            <w:tcMar>
              <w:top w:type="dxa" w:w="80"/>
              <w:left w:type="dxa" w:w="80"/>
              <w:bottom w:type="dxa" w:w="80"/>
              <w:right w:type="dxa" w:w="80"/>
            </w:tcMar>
            <w:vAlign w:val="top"/>
          </w:tcPr>
          <w:p>
            <w:pPr>
              <w:pStyle w:val="Body A"/>
              <w:rPr>
                <w:rStyle w:val="None"/>
                <w:b w:val="1"/>
                <w:bCs w:val="1"/>
                <w:color w:val="7030a0"/>
                <w:sz w:val="22"/>
                <w:szCs w:val="22"/>
                <w:u w:color="7030a0"/>
              </w:rPr>
            </w:pPr>
            <w:r>
              <w:rPr>
                <w:rStyle w:val="None"/>
                <w:b w:val="1"/>
                <w:bCs w:val="1"/>
                <w:color w:val="7030a0"/>
                <w:sz w:val="22"/>
                <w:szCs w:val="22"/>
                <w:u w:color="7030a0"/>
                <w:rtl w:val="0"/>
                <w:lang w:val="en-US"/>
              </w:rPr>
              <w:t xml:space="preserve">1.    Will this object have a magnetic pull? Can you defend your answer? </w:t>
            </w:r>
          </w:p>
          <w:p>
            <w:pPr>
              <w:pStyle w:val="Body A"/>
              <w:bidi w:val="0"/>
              <w:ind w:left="0" w:right="0" w:firstLine="0"/>
              <w:jc w:val="left"/>
              <w:rPr>
                <w:rStyle w:val="None"/>
                <w:b w:val="1"/>
                <w:bCs w:val="1"/>
                <w:color w:val="7030a0"/>
                <w:sz w:val="22"/>
                <w:szCs w:val="22"/>
                <w:u w:color="7030a0"/>
                <w:rtl w:val="0"/>
              </w:rPr>
            </w:pPr>
            <w:r>
              <w:rPr>
                <w:rStyle w:val="None"/>
                <w:b w:val="1"/>
                <w:bCs w:val="1"/>
                <w:color w:val="7030a0"/>
                <w:sz w:val="22"/>
                <w:szCs w:val="22"/>
                <w:u w:color="7030a0"/>
                <w:rtl w:val="0"/>
                <w:lang w:val="en-US"/>
              </w:rPr>
              <w:t xml:space="preserve">      (Evaluation)</w:t>
            </w:r>
          </w:p>
          <w:p>
            <w:pPr>
              <w:pStyle w:val="Body A"/>
              <w:rPr>
                <w:rStyle w:val="None"/>
                <w:i w:val="1"/>
                <w:iCs w:val="1"/>
                <w:color w:val="7030a0"/>
                <w:sz w:val="22"/>
                <w:szCs w:val="22"/>
                <w:u w:color="7030a0"/>
                <w:lang w:val="en-US"/>
              </w:rPr>
            </w:pPr>
          </w:p>
          <w:p>
            <w:pPr>
              <w:pStyle w:val="Body A"/>
              <w:bidi w:val="0"/>
              <w:ind w:left="0" w:right="0" w:firstLine="0"/>
              <w:jc w:val="left"/>
              <w:rPr>
                <w:rStyle w:val="None"/>
                <w:i w:val="1"/>
                <w:iCs w:val="1"/>
                <w:color w:val="7030a0"/>
                <w:sz w:val="22"/>
                <w:szCs w:val="22"/>
                <w:u w:color="7030a0"/>
                <w:rtl w:val="0"/>
              </w:rPr>
            </w:pPr>
            <w:r>
              <w:rPr>
                <w:rStyle w:val="None"/>
                <w:i w:val="1"/>
                <w:iCs w:val="1"/>
                <w:color w:val="7030a0"/>
                <w:sz w:val="22"/>
                <w:szCs w:val="22"/>
                <w:u w:color="7030a0"/>
                <w:rtl w:val="0"/>
                <w:lang w:val="en-US"/>
              </w:rPr>
              <w:t xml:space="preserve">The teacher will show examples of objects that will either be magnetic, or not. </w:t>
            </w:r>
          </w:p>
          <w:p>
            <w:pPr>
              <w:pStyle w:val="Body A"/>
              <w:bidi w:val="0"/>
              <w:ind w:left="0" w:right="0" w:firstLine="0"/>
              <w:jc w:val="left"/>
              <w:rPr>
                <w:rtl w:val="0"/>
              </w:rPr>
            </w:pPr>
            <w:r>
              <w:rPr>
                <w:rStyle w:val="None"/>
                <w:i w:val="1"/>
                <w:iCs w:val="1"/>
                <w:color w:val="7030a0"/>
                <w:sz w:val="22"/>
                <w:szCs w:val="22"/>
                <w:u w:color="7030a0"/>
                <w:rtl w:val="0"/>
                <w:lang w:val="en-US"/>
              </w:rPr>
              <w:t>The students must identify which it is and why.</w:t>
            </w:r>
            <w:r>
              <w:rPr>
                <w:rStyle w:val="None"/>
                <w:color w:val="7030a0"/>
                <w:sz w:val="22"/>
                <w:szCs w:val="22"/>
                <w:u w:color="7030a0"/>
                <w:rtl w:val="0"/>
                <w:lang w:val="en-US"/>
              </w:rPr>
              <w:t xml:space="preserve"> </w:t>
            </w:r>
          </w:p>
        </w:tc>
      </w:tr>
    </w:tbl>
    <w:p>
      <w:pPr>
        <w:pStyle w:val="Body"/>
        <w:widowControl w:val="0"/>
        <w:ind w:left="108" w:hanging="108"/>
        <w:jc w:val="center"/>
      </w:pPr>
    </w:p>
    <w:p>
      <w:pPr>
        <w:pStyle w:val="Body A"/>
        <w:jc w:val="center"/>
        <w:rPr>
          <w:rStyle w:val="None"/>
          <w:b w:val="1"/>
          <w:bCs w:val="1"/>
          <w:sz w:val="28"/>
          <w:szCs w:val="28"/>
        </w:rPr>
      </w:pPr>
      <w:r>
        <w:rPr>
          <w:rStyle w:val="None"/>
          <w:b w:val="1"/>
          <w:bCs w:val="1"/>
          <w:sz w:val="28"/>
          <w:szCs w:val="28"/>
          <w:rtl w:val="0"/>
          <w:lang w:val="en-US"/>
        </w:rPr>
        <w:t>Science Lesson Plan integrating with 5Es and Questions</w:t>
      </w:r>
    </w:p>
    <w:p>
      <w:pPr>
        <w:pStyle w:val="Body A"/>
        <w:jc w:val="center"/>
        <w:rPr>
          <w:rStyle w:val="None"/>
          <w:b w:val="1"/>
          <w:bCs w:val="1"/>
          <w:sz w:val="28"/>
          <w:szCs w:val="28"/>
        </w:rPr>
      </w:pPr>
    </w:p>
    <w:p>
      <w:pPr>
        <w:pStyle w:val="Body A"/>
        <w:jc w:val="center"/>
        <w:rPr>
          <w:rStyle w:val="None"/>
          <w:b w:val="1"/>
          <w:bCs w:val="1"/>
          <w:sz w:val="28"/>
          <w:szCs w:val="28"/>
        </w:rPr>
      </w:pPr>
    </w:p>
    <w:p>
      <w:pPr>
        <w:pStyle w:val="List Paragraph"/>
        <w:numPr>
          <w:ilvl w:val="0"/>
          <w:numId w:val="5"/>
        </w:numPr>
        <w:rPr>
          <w:lang w:val="en-US"/>
        </w:rPr>
      </w:pPr>
      <w:r>
        <w:rPr>
          <w:rStyle w:val="None"/>
          <w:shd w:val="clear" w:color="auto" w:fill="00ffff"/>
          <w:rtl w:val="0"/>
          <w:lang w:val="en-US"/>
        </w:rPr>
        <w:t>What makes this lesson form multicultural/diverse?</w:t>
      </w:r>
    </w:p>
    <w:p>
      <w:pPr>
        <w:pStyle w:val="List Paragraph"/>
        <w:numPr>
          <w:ilvl w:val="1"/>
          <w:numId w:val="5"/>
        </w:numPr>
        <w:rPr>
          <w:lang w:val="en-US"/>
        </w:rPr>
      </w:pPr>
      <w:r>
        <w:rPr>
          <w:rStyle w:val="None"/>
          <w:shd w:val="clear" w:color="auto" w:fill="00ffff"/>
          <w:rtl w:val="0"/>
          <w:lang w:val="en-US"/>
        </w:rPr>
        <w:t>The objects used in this lesson is to show magnetism and how objects from different cultures are different, but magnetic properties stay the same. We want all students in the classroom to feel like we are engaging their culture and incorporating different cultures amongst the lesson.</w:t>
      </w:r>
    </w:p>
    <w:p>
      <w:pPr>
        <w:pStyle w:val="List Paragraph"/>
        <w:numPr>
          <w:ilvl w:val="0"/>
          <w:numId w:val="5"/>
        </w:numPr>
        <w:rPr>
          <w:lang w:val="en-US"/>
        </w:rPr>
      </w:pPr>
      <w:r>
        <w:rPr>
          <w:rStyle w:val="None"/>
          <w:shd w:val="clear" w:color="auto" w:fill="00ffff"/>
          <w:rtl w:val="0"/>
          <w:lang w:val="en-US"/>
        </w:rPr>
        <w:t>What services did or would you provide for non-English speaking students in this classroom?</w:t>
      </w:r>
    </w:p>
    <w:p>
      <w:pPr>
        <w:pStyle w:val="List Paragraph"/>
        <w:numPr>
          <w:ilvl w:val="1"/>
          <w:numId w:val="5"/>
        </w:numPr>
        <w:rPr>
          <w:lang w:val="en-US"/>
        </w:rPr>
      </w:pPr>
      <w:r>
        <w:rPr>
          <w:rStyle w:val="None"/>
          <w:shd w:val="clear" w:color="auto" w:fill="00ffff"/>
          <w:rtl w:val="0"/>
          <w:lang w:val="en-US"/>
        </w:rPr>
        <w:t>Pictures will be used throughout the lesson to help students understand.</w:t>
      </w:r>
    </w:p>
    <w:p>
      <w:pPr>
        <w:pStyle w:val="List Paragraph"/>
        <w:numPr>
          <w:ilvl w:val="1"/>
          <w:numId w:val="5"/>
        </w:numPr>
        <w:rPr>
          <w:lang w:val="en-US"/>
        </w:rPr>
      </w:pPr>
      <w:r>
        <w:rPr>
          <w:rStyle w:val="None"/>
          <w:shd w:val="clear" w:color="auto" w:fill="00ffff"/>
          <w:rtl w:val="0"/>
          <w:lang w:val="en-US"/>
        </w:rPr>
        <w:t xml:space="preserve">Students will be allowed to work with partner to discuss observations and questions. </w:t>
      </w:r>
    </w:p>
    <w:p>
      <w:pPr>
        <w:pStyle w:val="List Paragraph"/>
        <w:numPr>
          <w:ilvl w:val="1"/>
          <w:numId w:val="5"/>
        </w:numPr>
        <w:rPr>
          <w:lang w:val="en-US"/>
        </w:rPr>
      </w:pPr>
      <w:r>
        <w:rPr>
          <w:rStyle w:val="None"/>
          <w:shd w:val="clear" w:color="auto" w:fill="00ffff"/>
          <w:rtl w:val="0"/>
          <w:lang w:val="en-US"/>
        </w:rPr>
        <w:t>If the students still don</w:t>
      </w:r>
      <w:r>
        <w:rPr>
          <w:rStyle w:val="None"/>
          <w:shd w:val="clear" w:color="auto" w:fill="00ffff"/>
          <w:rtl w:val="0"/>
          <w:lang w:val="en-US"/>
        </w:rPr>
        <w:t>’</w:t>
      </w:r>
      <w:r>
        <w:rPr>
          <w:rStyle w:val="None"/>
          <w:shd w:val="clear" w:color="auto" w:fill="00ffff"/>
          <w:rtl w:val="0"/>
          <w:lang w:val="en-US"/>
        </w:rPr>
        <w:t>t understand the teacher will attempt to translate to the student</w:t>
      </w:r>
      <w:r>
        <w:rPr>
          <w:rStyle w:val="None"/>
          <w:shd w:val="clear" w:color="auto" w:fill="00ffff"/>
          <w:rtl w:val="0"/>
          <w:lang w:val="en-US"/>
        </w:rPr>
        <w:t>’</w:t>
      </w:r>
      <w:r>
        <w:rPr>
          <w:rStyle w:val="None"/>
          <w:shd w:val="clear" w:color="auto" w:fill="00ffff"/>
          <w:rtl w:val="0"/>
          <w:lang w:val="en-US"/>
        </w:rPr>
        <w:t xml:space="preserve">s L1, or use basic terminology to get the lesson across. If available, I may try to find a simpler video on magnets that may be easier to comprehend. </w:t>
      </w:r>
    </w:p>
    <w:p>
      <w:pPr>
        <w:pStyle w:val="List Paragraph"/>
        <w:ind w:left="0" w:firstLine="0"/>
        <w:rPr>
          <w:rStyle w:val="None"/>
          <w:shd w:val="clear" w:color="auto" w:fill="00ffff"/>
        </w:rPr>
      </w:pPr>
    </w:p>
    <w:p>
      <w:pPr>
        <w:pStyle w:val="List Paragraph"/>
        <w:ind w:left="0" w:firstLine="0"/>
        <w:rPr>
          <w:rStyle w:val="None"/>
          <w:shd w:val="clear" w:color="auto" w:fill="00ffff"/>
        </w:rPr>
      </w:pPr>
    </w:p>
    <w:p>
      <w:pPr>
        <w:pStyle w:val="List Paragraph"/>
        <w:ind w:left="0" w:firstLine="0"/>
        <w:rPr>
          <w:rStyle w:val="None"/>
          <w:shd w:val="clear" w:color="auto" w:fill="00ffff"/>
        </w:rPr>
      </w:pPr>
      <w:r>
        <w:rPr>
          <w:rStyle w:val="Hyperlink.1"/>
        </w:rPr>
        <w:fldChar w:fldCharType="begin" w:fldLock="0"/>
      </w:r>
      <w:r>
        <w:rPr>
          <w:rStyle w:val="Hyperlink.1"/>
        </w:rPr>
        <w:instrText xml:space="preserve"> HYPERLINK "https://www.homesciencetools.com/content/reference/MagnetismLessonPlan.pdf?_ga=2.5904948.641138435.1538101334-864454409.1538101334"</w:instrText>
      </w:r>
      <w:r>
        <w:rPr>
          <w:rStyle w:val="Hyperlink.1"/>
        </w:rPr>
        <w:fldChar w:fldCharType="separate" w:fldLock="0"/>
      </w:r>
      <w:r>
        <w:rPr>
          <w:rStyle w:val="Hyperlink.1"/>
          <w:rtl w:val="0"/>
          <w:lang w:val="en-US"/>
        </w:rPr>
        <w:t>https://www.homesciencetools.com/content/reference/MagnetismLessonPlan.pdf?_ga=2.5904948.641138435.1538101334-864454409.1538101334</w:t>
      </w:r>
      <w:r>
        <w:rPr/>
        <w:fldChar w:fldCharType="end" w:fldLock="0"/>
      </w:r>
      <w:r>
        <w:rPr>
          <w:rStyle w:val="None"/>
          <w:shd w:val="clear" w:color="auto" w:fill="00ffff"/>
          <w:rtl w:val="0"/>
          <w:lang w:val="en-US"/>
        </w:rPr>
        <w:t xml:space="preserve"> (WORKSHEET)</w:t>
      </w:r>
    </w:p>
    <w:p>
      <w:pPr>
        <w:pStyle w:val="List Paragraph"/>
        <w:ind w:left="0" w:firstLine="0"/>
        <w:rPr>
          <w:rStyle w:val="None"/>
          <w:shd w:val="clear" w:color="auto" w:fill="00ffff"/>
        </w:rPr>
      </w:pPr>
    </w:p>
    <w:p>
      <w:pPr>
        <w:pStyle w:val="List Paragraph"/>
        <w:ind w:left="0" w:firstLine="0"/>
        <w:rPr>
          <w:rStyle w:val="None"/>
          <w:shd w:val="clear" w:color="auto" w:fill="00ffff"/>
        </w:rPr>
      </w:pPr>
    </w:p>
    <w:p>
      <w:pPr>
        <w:pStyle w:val="List Paragraph"/>
        <w:ind w:left="0" w:firstLine="0"/>
        <w:rPr>
          <w:rStyle w:val="None"/>
          <w:shd w:val="clear" w:color="auto" w:fill="00ffff"/>
        </w:rPr>
      </w:pPr>
    </w:p>
    <w:p>
      <w:pPr>
        <w:pStyle w:val="List Paragraph"/>
        <w:ind w:left="0" w:firstLine="0"/>
        <w:rPr>
          <w:rStyle w:val="None"/>
          <w:shd w:val="clear" w:color="auto" w:fill="00ffff"/>
        </w:rPr>
      </w:pPr>
    </w:p>
    <w:p>
      <w:pPr>
        <w:pStyle w:val="List Paragraph"/>
        <w:ind w:left="0" w:firstLine="0"/>
        <w:rPr>
          <w:rStyle w:val="None"/>
          <w:shd w:val="clear" w:color="auto" w:fill="00ffff"/>
        </w:rPr>
      </w:pPr>
    </w:p>
    <w:p>
      <w:pPr>
        <w:pStyle w:val="List Paragraph"/>
        <w:ind w:left="0" w:firstLine="0"/>
        <w:rPr>
          <w:rStyle w:val="None"/>
          <w:shd w:val="clear" w:color="auto" w:fill="00ffff"/>
        </w:rPr>
      </w:pPr>
    </w:p>
    <w:p>
      <w:pPr>
        <w:pStyle w:val="List Paragraph"/>
        <w:ind w:left="0" w:firstLine="0"/>
        <w:rPr>
          <w:rStyle w:val="None"/>
          <w:shd w:val="clear" w:color="auto" w:fill="00ffff"/>
        </w:rPr>
      </w:pPr>
    </w:p>
    <w:p>
      <w:pPr>
        <w:pStyle w:val="List Paragraph"/>
        <w:ind w:left="0" w:firstLine="0"/>
        <w:rPr>
          <w:rStyle w:val="None"/>
          <w:shd w:val="clear" w:color="auto" w:fill="00ffff"/>
        </w:rPr>
      </w:pPr>
    </w:p>
    <w:p>
      <w:pPr>
        <w:pStyle w:val="List Paragraph"/>
        <w:ind w:left="0" w:firstLine="0"/>
        <w:rPr>
          <w:rStyle w:val="None"/>
          <w:shd w:val="clear" w:color="auto" w:fill="00ffff"/>
        </w:rPr>
      </w:pPr>
    </w:p>
    <w:p>
      <w:pPr>
        <w:pStyle w:val="List Paragraph"/>
        <w:ind w:left="0" w:firstLine="0"/>
        <w:rPr>
          <w:rStyle w:val="None"/>
          <w:shd w:val="clear" w:color="auto" w:fill="00ffff"/>
        </w:rPr>
      </w:pPr>
    </w:p>
    <w:p>
      <w:pPr>
        <w:pStyle w:val="List Paragraph"/>
        <w:ind w:left="0" w:firstLine="0"/>
        <w:jc w:val="center"/>
        <w:rPr>
          <w:rStyle w:val="None"/>
          <w:rFonts w:ascii="Marker Felt" w:cs="Marker Felt" w:hAnsi="Marker Felt" w:eastAsia="Marker Felt"/>
          <w:sz w:val="52"/>
          <w:szCs w:val="52"/>
          <w:shd w:val="clear" w:color="auto" w:fill="00ffff"/>
        </w:rPr>
      </w:pPr>
      <w:r>
        <w:rPr>
          <w:rStyle w:val="None"/>
          <w:rFonts w:ascii="Marker Felt" w:hAnsi="Marker Felt"/>
          <w:sz w:val="52"/>
          <w:szCs w:val="52"/>
          <w:shd w:val="clear" w:color="auto" w:fill="00ffff"/>
          <w:rtl w:val="0"/>
          <w:lang w:val="en-US"/>
        </w:rPr>
        <w:t>MAGNETIC vs. NON-MAGNETIC OBJECTS</w:t>
      </w:r>
    </w:p>
    <w:p>
      <w:pPr>
        <w:pStyle w:val="List Paragraph"/>
        <w:ind w:left="0" w:firstLine="0"/>
        <w:rPr>
          <w:rStyle w:val="None"/>
          <w:shd w:val="clear" w:color="auto" w:fill="00ffff"/>
        </w:rPr>
      </w:pPr>
    </w:p>
    <w:tbl>
      <w:tblPr>
        <w:tblW w:w="10492" w:type="dxa"/>
        <w:jc w:val="left"/>
        <w:tblInd w:w="21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246"/>
        <w:gridCol w:w="5246"/>
      </w:tblGrid>
      <w:tr>
        <w:tblPrEx>
          <w:shd w:val="clear" w:color="auto" w:fill="4f81bd"/>
        </w:tblPrEx>
        <w:trPr>
          <w:trHeight w:val="430" w:hRule="atLeast"/>
          <w:tblHeader/>
        </w:trPr>
        <w:tc>
          <w:tcPr>
            <w:tcW w:type="dxa" w:w="5246"/>
            <w:tcBorders>
              <w:top w:val="single" w:color="000000" w:sz="8" w:space="0" w:shadow="0" w:frame="0"/>
              <w:left w:val="single" w:color="000000" w:sz="8" w:space="0" w:shadow="0" w:frame="0"/>
              <w:bottom w:val="single" w:color="000000" w:sz="16" w:space="0" w:shadow="0" w:frame="0"/>
              <w:right w:val="single" w:color="000000" w:sz="8" w:space="0" w:shadow="0" w:frame="0"/>
            </w:tcBorders>
            <w:shd w:val="clear" w:color="auto" w:fill="auto"/>
            <w:tcMar>
              <w:top w:type="dxa" w:w="80"/>
              <w:left w:type="dxa" w:w="80"/>
              <w:bottom w:type="dxa" w:w="80"/>
              <w:right w:type="dxa" w:w="80"/>
            </w:tcMar>
            <w:vAlign w:val="top"/>
          </w:tcPr>
          <w:p>
            <w:pPr>
              <w:pStyle w:val="Body"/>
              <w:tabs>
                <w:tab w:val="left" w:pos="1440"/>
                <w:tab w:val="left" w:pos="2880"/>
                <w:tab w:val="left" w:pos="4320"/>
              </w:tabs>
              <w:suppressAutoHyphens w:val="1"/>
              <w:jc w:val="center"/>
              <w:outlineLvl w:val="0"/>
            </w:pPr>
            <w:r>
              <w:rPr>
                <w:rStyle w:val="None"/>
                <w:rFonts w:ascii="Marker Felt" w:hAnsi="Marker Felt"/>
                <w:b w:val="1"/>
                <w:bCs w:val="1"/>
                <w:sz w:val="36"/>
                <w:szCs w:val="36"/>
                <w:rtl w:val="0"/>
                <w:lang w:val="en-US"/>
              </w:rPr>
              <w:t>MAGNETIC</w:t>
            </w:r>
          </w:p>
        </w:tc>
        <w:tc>
          <w:tcPr>
            <w:tcW w:type="dxa" w:w="5246"/>
            <w:tcBorders>
              <w:top w:val="single" w:color="000000" w:sz="8" w:space="0" w:shadow="0" w:frame="0"/>
              <w:left w:val="single" w:color="000000" w:sz="8" w:space="0" w:shadow="0" w:frame="0"/>
              <w:bottom w:val="single" w:color="000000" w:sz="16" w:space="0" w:shadow="0" w:frame="0"/>
              <w:right w:val="single" w:color="000000" w:sz="8" w:space="0" w:shadow="0" w:frame="0"/>
            </w:tcBorders>
            <w:shd w:val="clear" w:color="auto" w:fill="auto"/>
            <w:tcMar>
              <w:top w:type="dxa" w:w="80"/>
              <w:left w:type="dxa" w:w="80"/>
              <w:bottom w:type="dxa" w:w="80"/>
              <w:right w:type="dxa" w:w="80"/>
            </w:tcMar>
            <w:vAlign w:val="top"/>
          </w:tcPr>
          <w:p>
            <w:pPr>
              <w:pStyle w:val="Body"/>
              <w:tabs>
                <w:tab w:val="left" w:pos="1440"/>
                <w:tab w:val="left" w:pos="2880"/>
                <w:tab w:val="left" w:pos="4320"/>
              </w:tabs>
              <w:suppressAutoHyphens w:val="1"/>
              <w:jc w:val="center"/>
              <w:outlineLvl w:val="0"/>
            </w:pPr>
            <w:r>
              <w:rPr>
                <w:rStyle w:val="None"/>
                <w:rFonts w:ascii="Marker Felt" w:hAnsi="Marker Felt"/>
                <w:b w:val="1"/>
                <w:bCs w:val="1"/>
                <w:sz w:val="36"/>
                <w:szCs w:val="36"/>
                <w:rtl w:val="0"/>
                <w:lang w:val="en-US"/>
              </w:rPr>
              <w:t>NOT MAGNETIC</w:t>
            </w:r>
          </w:p>
        </w:tc>
      </w:tr>
      <w:tr>
        <w:tblPrEx>
          <w:shd w:val="clear" w:color="auto" w:fill="ced7e7"/>
        </w:tblPrEx>
        <w:trPr>
          <w:trHeight w:val="11670" w:hRule="atLeast"/>
        </w:trPr>
        <w:tc>
          <w:tcPr>
            <w:tcW w:type="dxa" w:w="5246"/>
            <w:tcBorders>
              <w:top w:val="single" w:color="000000" w:sz="16"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top"/>
          </w:tcPr>
          <w:p>
            <w:pPr>
              <w:pStyle w:val="Body"/>
              <w:suppressAutoHyphens w:val="1"/>
              <w:outlineLvl w:val="0"/>
              <w:rPr>
                <w:rStyle w:val="None"/>
                <w:color w:val="ffffff"/>
                <w:u w:color="ffffff"/>
                <w:lang w:val="en-US"/>
              </w:rPr>
            </w:pPr>
          </w:p>
          <w:p>
            <w:pPr>
              <w:pStyle w:val="Body"/>
              <w:suppressAutoHyphens w:val="1"/>
              <w:outlineLvl w:val="0"/>
              <w:rPr>
                <w:rStyle w:val="None"/>
                <w:color w:val="ffffff"/>
                <w:u w:color="ffffff"/>
                <w:lang w:val="en-US"/>
              </w:rPr>
            </w:pPr>
          </w:p>
          <w:p>
            <w:pPr>
              <w:pStyle w:val="Body"/>
              <w:suppressAutoHyphens w:val="1"/>
              <w:outlineLvl w:val="0"/>
              <w:rPr>
                <w:rStyle w:val="None"/>
                <w:color w:val="ffffff"/>
                <w:u w:color="ffffff"/>
                <w:lang w:val="en-US"/>
              </w:rPr>
            </w:pPr>
          </w:p>
          <w:p>
            <w:pPr>
              <w:pStyle w:val="Body"/>
              <w:suppressAutoHyphens w:val="1"/>
              <w:outlineLvl w:val="0"/>
              <w:rPr>
                <w:rStyle w:val="None"/>
                <w:color w:val="ffffff"/>
                <w:u w:color="ffffff"/>
                <w:lang w:val="en-US"/>
              </w:rPr>
            </w:pPr>
          </w:p>
          <w:p>
            <w:pPr>
              <w:pStyle w:val="Body"/>
              <w:suppressAutoHyphens w:val="1"/>
              <w:outlineLvl w:val="0"/>
              <w:rPr>
                <w:rStyle w:val="None"/>
                <w:color w:val="ffffff"/>
                <w:u w:color="ffffff"/>
                <w:lang w:val="en-US"/>
              </w:rPr>
            </w:pPr>
          </w:p>
          <w:p>
            <w:pPr>
              <w:pStyle w:val="Body"/>
              <w:suppressAutoHyphens w:val="1"/>
              <w:outlineLvl w:val="0"/>
              <w:rPr>
                <w:rStyle w:val="None"/>
                <w:color w:val="ffffff"/>
                <w:u w:color="ffffff"/>
                <w:lang w:val="en-US"/>
              </w:rPr>
            </w:pPr>
          </w:p>
          <w:p>
            <w:pPr>
              <w:pStyle w:val="Body"/>
              <w:suppressAutoHyphens w:val="1"/>
              <w:outlineLvl w:val="0"/>
              <w:rPr>
                <w:rStyle w:val="None"/>
                <w:color w:val="ffffff"/>
                <w:u w:color="ffffff"/>
                <w:lang w:val="en-US"/>
              </w:rPr>
            </w:pPr>
          </w:p>
          <w:p>
            <w:pPr>
              <w:pStyle w:val="Body"/>
              <w:suppressAutoHyphens w:val="1"/>
              <w:outlineLvl w:val="0"/>
              <w:rPr>
                <w:rStyle w:val="None"/>
                <w:color w:val="ffffff"/>
                <w:u w:color="ffffff"/>
                <w:lang w:val="en-US"/>
              </w:rPr>
            </w:pPr>
          </w:p>
          <w:p>
            <w:pPr>
              <w:pStyle w:val="Body"/>
              <w:suppressAutoHyphens w:val="1"/>
              <w:outlineLvl w:val="0"/>
              <w:rPr>
                <w:rStyle w:val="None"/>
                <w:color w:val="ffffff"/>
                <w:u w:color="ffffff"/>
                <w:lang w:val="en-US"/>
              </w:rPr>
            </w:pPr>
          </w:p>
          <w:p>
            <w:pPr>
              <w:pStyle w:val="Body"/>
              <w:suppressAutoHyphens w:val="1"/>
              <w:outlineLvl w:val="0"/>
              <w:rPr>
                <w:rStyle w:val="None"/>
                <w:color w:val="ffffff"/>
                <w:u w:color="ffffff"/>
                <w:lang w:val="en-US"/>
              </w:rPr>
            </w:pPr>
          </w:p>
          <w:p>
            <w:pPr>
              <w:pStyle w:val="Body"/>
              <w:suppressAutoHyphens w:val="1"/>
              <w:outlineLvl w:val="0"/>
              <w:rPr>
                <w:rStyle w:val="None"/>
                <w:color w:val="ffffff"/>
                <w:u w:color="ffffff"/>
                <w:lang w:val="en-US"/>
              </w:rPr>
            </w:pPr>
          </w:p>
          <w:p>
            <w:pPr>
              <w:pStyle w:val="Body"/>
              <w:suppressAutoHyphens w:val="1"/>
              <w:outlineLvl w:val="0"/>
              <w:rPr>
                <w:rStyle w:val="None"/>
                <w:color w:val="ffffff"/>
                <w:u w:color="ffffff"/>
                <w:lang w:val="en-US"/>
              </w:rPr>
            </w:pPr>
          </w:p>
          <w:p>
            <w:pPr>
              <w:pStyle w:val="Body"/>
              <w:suppressAutoHyphens w:val="1"/>
              <w:outlineLvl w:val="0"/>
              <w:rPr>
                <w:rStyle w:val="None"/>
                <w:color w:val="ffffff"/>
                <w:u w:color="ffffff"/>
                <w:lang w:val="en-US"/>
              </w:rPr>
            </w:pPr>
          </w:p>
          <w:p>
            <w:pPr>
              <w:pStyle w:val="Body"/>
              <w:suppressAutoHyphens w:val="1"/>
              <w:outlineLvl w:val="0"/>
              <w:rPr>
                <w:rStyle w:val="None"/>
                <w:color w:val="ffffff"/>
                <w:u w:color="ffffff"/>
                <w:lang w:val="en-US"/>
              </w:rPr>
            </w:pPr>
          </w:p>
          <w:p>
            <w:pPr>
              <w:pStyle w:val="Body"/>
              <w:suppressAutoHyphens w:val="1"/>
              <w:outlineLvl w:val="0"/>
              <w:rPr>
                <w:rStyle w:val="None"/>
                <w:color w:val="ffffff"/>
                <w:u w:color="ffffff"/>
                <w:lang w:val="en-US"/>
              </w:rPr>
            </w:pPr>
          </w:p>
          <w:p>
            <w:pPr>
              <w:pStyle w:val="Body"/>
              <w:suppressAutoHyphens w:val="1"/>
              <w:outlineLvl w:val="0"/>
              <w:rPr>
                <w:rStyle w:val="None"/>
                <w:color w:val="ffffff"/>
                <w:u w:color="ffffff"/>
                <w:lang w:val="en-US"/>
              </w:rPr>
            </w:pPr>
          </w:p>
          <w:p>
            <w:pPr>
              <w:pStyle w:val="Body"/>
              <w:suppressAutoHyphens w:val="1"/>
              <w:outlineLvl w:val="0"/>
              <w:rPr>
                <w:rStyle w:val="None"/>
                <w:color w:val="ffffff"/>
                <w:u w:color="ffffff"/>
                <w:lang w:val="en-US"/>
              </w:rPr>
            </w:pPr>
          </w:p>
          <w:p>
            <w:pPr>
              <w:pStyle w:val="Body"/>
              <w:suppressAutoHyphens w:val="1"/>
              <w:outlineLvl w:val="0"/>
              <w:rPr>
                <w:rStyle w:val="None"/>
                <w:color w:val="ffffff"/>
                <w:u w:color="ffffff"/>
                <w:lang w:val="en-US"/>
              </w:rPr>
            </w:pPr>
          </w:p>
          <w:p>
            <w:pPr>
              <w:pStyle w:val="Body"/>
              <w:suppressAutoHyphens w:val="1"/>
              <w:outlineLvl w:val="0"/>
              <w:rPr>
                <w:rStyle w:val="None"/>
                <w:color w:val="ffffff"/>
                <w:u w:color="ffffff"/>
                <w:lang w:val="en-US"/>
              </w:rPr>
            </w:pPr>
          </w:p>
          <w:p>
            <w:pPr>
              <w:pStyle w:val="Body"/>
              <w:suppressAutoHyphens w:val="1"/>
              <w:outlineLvl w:val="0"/>
              <w:rPr>
                <w:rStyle w:val="None"/>
                <w:color w:val="ffffff"/>
                <w:u w:color="ffffff"/>
                <w:lang w:val="en-US"/>
              </w:rPr>
            </w:pPr>
          </w:p>
          <w:p>
            <w:pPr>
              <w:pStyle w:val="Body"/>
              <w:suppressAutoHyphens w:val="1"/>
              <w:outlineLvl w:val="0"/>
              <w:rPr>
                <w:rStyle w:val="None"/>
                <w:color w:val="ffffff"/>
                <w:u w:color="ffffff"/>
                <w:lang w:val="en-US"/>
              </w:rPr>
            </w:pPr>
          </w:p>
          <w:p>
            <w:pPr>
              <w:pStyle w:val="Body"/>
              <w:suppressAutoHyphens w:val="1"/>
              <w:outlineLvl w:val="0"/>
              <w:rPr>
                <w:rStyle w:val="None"/>
                <w:color w:val="ffffff"/>
                <w:u w:color="ffffff"/>
                <w:lang w:val="en-US"/>
              </w:rPr>
            </w:pPr>
          </w:p>
          <w:p>
            <w:pPr>
              <w:pStyle w:val="Body"/>
              <w:suppressAutoHyphens w:val="1"/>
              <w:outlineLvl w:val="0"/>
              <w:rPr>
                <w:rStyle w:val="None"/>
                <w:color w:val="ffffff"/>
                <w:u w:color="ffffff"/>
                <w:lang w:val="en-US"/>
              </w:rPr>
            </w:pPr>
          </w:p>
          <w:p>
            <w:pPr>
              <w:pStyle w:val="Body"/>
              <w:suppressAutoHyphens w:val="1"/>
              <w:outlineLvl w:val="0"/>
              <w:rPr>
                <w:rStyle w:val="None"/>
                <w:color w:val="ffffff"/>
                <w:u w:color="ffffff"/>
                <w:lang w:val="en-US"/>
              </w:rPr>
            </w:pPr>
          </w:p>
          <w:p>
            <w:pPr>
              <w:pStyle w:val="Body"/>
              <w:suppressAutoHyphens w:val="1"/>
              <w:outlineLvl w:val="0"/>
              <w:rPr>
                <w:rStyle w:val="None"/>
                <w:color w:val="ffffff"/>
                <w:u w:color="ffffff"/>
                <w:lang w:val="en-US"/>
              </w:rPr>
            </w:pPr>
          </w:p>
          <w:p>
            <w:pPr>
              <w:pStyle w:val="Body"/>
              <w:suppressAutoHyphens w:val="1"/>
              <w:outlineLvl w:val="0"/>
              <w:rPr>
                <w:rStyle w:val="None"/>
                <w:color w:val="ffffff"/>
                <w:u w:color="ffffff"/>
                <w:lang w:val="en-US"/>
              </w:rPr>
            </w:pPr>
          </w:p>
          <w:p>
            <w:pPr>
              <w:pStyle w:val="Body"/>
              <w:suppressAutoHyphens w:val="1"/>
              <w:outlineLvl w:val="0"/>
            </w:pPr>
            <w:r>
              <w:rPr>
                <w:rStyle w:val="None"/>
                <w:color w:val="ffffff"/>
                <w:u w:color="ffffff"/>
                <w:lang w:val="en-US"/>
              </w:rPr>
            </w:r>
          </w:p>
        </w:tc>
        <w:tc>
          <w:tcPr>
            <w:tcW w:type="dxa" w:w="5246"/>
            <w:tcBorders>
              <w:top w:val="single" w:color="000000" w:sz="16"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top"/>
          </w:tcPr>
          <w:p/>
        </w:tc>
      </w:tr>
    </w:tbl>
    <w:p>
      <w:pPr>
        <w:pStyle w:val="List Paragraph"/>
        <w:widowControl w:val="0"/>
        <w:ind w:left="108" w:hanging="108"/>
      </w:pPr>
      <w:r>
        <w:rPr>
          <w:rStyle w:val="None"/>
          <w:shd w:val="clear" w:color="auto" w:fill="00ffff"/>
        </w:rPr>
      </w:r>
    </w:p>
    <w:sectPr>
      <w:headerReference w:type="default" r:id="rId4"/>
      <w:footerReference w:type="default" r:id="rId5"/>
      <w:pgSz w:w="12240" w:h="15840" w:orient="portrait"/>
      <w:pgMar w:top="864" w:right="864" w:bottom="864" w:left="864"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 w:name="Courier New">
    <w:charset w:val="00"/>
    <w:family w:val="roman"/>
    <w:pitch w:val="default"/>
  </w:font>
  <w:font w:name="Marker Felt">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lvl w:ilvl="0">
      <w:start w:val="1"/>
      <w:numFmt w:val="decimal"/>
      <w:suff w:val="tab"/>
      <w:lvlText w:val="%1."/>
      <w:lvlJc w:val="left"/>
      <w:pPr>
        <w:ind w:left="648"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29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29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29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multiLevelType w:val="hybridMultilevel"/>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lvl w:ilvl="0">
      <w:start w:val="1"/>
      <w:numFmt w:val="decimal"/>
      <w:suff w:val="tab"/>
      <w:lvlText w:val="%1."/>
      <w:lvlJc w:val="left"/>
      <w:pPr>
        <w:ind w:left="232" w:hanging="232"/>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1032" w:hanging="232"/>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832" w:hanging="232"/>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632" w:hanging="232"/>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3432" w:hanging="232"/>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4232" w:hanging="232"/>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32" w:hanging="232"/>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5832" w:hanging="232"/>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6632" w:hanging="232"/>
      </w:pPr>
      <w:rPr>
        <w:rFonts w:hAnsi="Arial Unicode MS"/>
        <w:b w:val="1"/>
        <w:bCs w:val="1"/>
        <w:caps w:val="0"/>
        <w:smallCaps w:val="0"/>
        <w:strike w:val="0"/>
        <w:dstrike w:val="0"/>
        <w:outline w:val="0"/>
        <w:emboss w:val="0"/>
        <w:imprint w:val="0"/>
        <w:spacing w:val="0"/>
        <w:w w:val="100"/>
        <w:kern w:val="0"/>
        <w:position w:val="0"/>
        <w:highlight w:val="none"/>
        <w:vertAlign w:val="baseline"/>
      </w:rPr>
    </w:lvl>
  </w:abstractNum>
  <w:abstractNum w:abstractNumId="3">
    <w:multiLevelType w:val="hybridMultilevel"/>
    <w:numStyleLink w:val="Imported Style 5"/>
  </w:abstractNum>
  <w:abstractNum w:abstractNumId="4">
    <w:multiLevelType w:val="hybridMultilevel"/>
    <w:styleLink w:val="Imported Style 5"/>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paragraph1">
    <w:name w:val="paragraph1"/>
    <w:next w:val="paragraph1"/>
    <w:pPr>
      <w:keepNext w:val="0"/>
      <w:keepLines w:val="0"/>
      <w:pageBreakBefore w:val="0"/>
      <w:widowControl w:val="1"/>
      <w:shd w:val="clear" w:color="auto" w:fill="auto"/>
      <w:suppressAutoHyphens w:val="0"/>
      <w:bidi w:val="0"/>
      <w:spacing w:before="100" w:after="100" w:line="240" w:lineRule="auto"/>
      <w:ind w:left="0" w:right="0" w:firstLine="0"/>
      <w:jc w:val="left"/>
      <w:outlineLvl w:val="9"/>
    </w:pPr>
    <w:rPr>
      <w:rFonts w:ascii="Times" w:cs="Arial Unicode MS" w:hAnsi="Times" w:eastAsia="Arial Unicode MS"/>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0" w:line="240" w:lineRule="auto"/>
      <w:ind w:left="72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character" w:styleId="None">
    <w:name w:val="None"/>
  </w:style>
  <w:style w:type="character" w:styleId="Hyperlink.0">
    <w:name w:val="Hyperlink.0"/>
    <w:basedOn w:val="None"/>
    <w:next w:val="Hyperlink.0"/>
    <w:rPr>
      <w:rFonts w:ascii="Times New Roman" w:cs="Times New Roman" w:hAnsi="Times New Roman" w:eastAsia="Times New Roman"/>
      <w:color w:val="0000ff"/>
      <w:u w:val="single" w:color="0000ff"/>
      <w:lang w:val="en-US"/>
    </w:rPr>
  </w:style>
  <w:style w:type="numbering" w:styleId="Imported Style 5">
    <w:name w:val="Imported Style 5"/>
    <w:pPr>
      <w:numPr>
        <w:numId w:val="4"/>
      </w:numPr>
    </w:pPr>
  </w:style>
  <w:style w:type="character" w:styleId="Hyperlink.1">
    <w:name w:val="Hyperlink.1"/>
    <w:basedOn w:val="None"/>
    <w:next w:val="Hyperlink.1"/>
    <w:rPr>
      <w:color w:val="0000ff"/>
      <w:u w:val="single" w:color="0000ff"/>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