
<file path=[Content_Types].xml><?xml version="1.0" encoding="utf-8"?>
<Types xmlns="http://schemas.openxmlformats.org/package/2006/content-types">
  <Default Extension="xml" ContentType="application/xml"/>
  <Default Extension="jpeg" ContentType="image/jpeg"/>
  <Default Extension="png" ContentType="image/png"/>
  <Default Extension="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24FF0806" w14:textId="77777777" w:rsidR="00D04C9D" w:rsidRDefault="004334E0">
      <w:bookmarkStart w:id="0" w:name="_GoBack"/>
      <w:bookmarkEnd w:id="0"/>
    </w:p>
    <w:p w14:paraId="66E38DF1" w14:textId="77777777" w:rsidR="001011D0" w:rsidRDefault="001011D0"/>
    <w:p w14:paraId="42C9467E" w14:textId="77777777" w:rsidR="001011D0" w:rsidRDefault="001011D0"/>
    <w:p w14:paraId="3EA237D9" w14:textId="77777777" w:rsidR="001011D0" w:rsidRPr="00F92979" w:rsidRDefault="001011D0" w:rsidP="001011D0">
      <w:r>
        <w:rPr>
          <w:sz w:val="48"/>
          <w:szCs w:val="48"/>
        </w:rPr>
        <w:t>K</w:t>
      </w:r>
      <w:r w:rsidR="00543B72">
        <w:rPr>
          <w:sz w:val="48"/>
          <w:szCs w:val="48"/>
        </w:rPr>
        <w:t xml:space="preserve"> </w:t>
      </w:r>
      <w:r w:rsidR="00F268B4">
        <w:rPr>
          <w:sz w:val="48"/>
          <w:szCs w:val="48"/>
        </w:rPr>
        <w:t>–</w:t>
      </w:r>
      <w:r w:rsidR="00F92979">
        <w:rPr>
          <w:sz w:val="48"/>
          <w:szCs w:val="48"/>
        </w:rPr>
        <w:t xml:space="preserve"> </w:t>
      </w:r>
      <w:r w:rsidR="00F92979">
        <w:t xml:space="preserve">Fort Worth Science Museum has more than just science. It has imagination areas, hands on areas, and simulations. We know it has the Omni theatre, where it shows different educational movies/documentaries. </w:t>
      </w:r>
      <w:r w:rsidR="004C6AFA">
        <w:t xml:space="preserve">It had dinosaur exhibits. </w:t>
      </w:r>
    </w:p>
    <w:p w14:paraId="70456522" w14:textId="77777777" w:rsidR="001011D0" w:rsidRDefault="001011D0" w:rsidP="001011D0">
      <w:pPr>
        <w:rPr>
          <w:sz w:val="48"/>
          <w:szCs w:val="48"/>
        </w:rPr>
      </w:pPr>
    </w:p>
    <w:p w14:paraId="3145B95F" w14:textId="77777777" w:rsidR="001011D0" w:rsidRDefault="001011D0" w:rsidP="001011D0">
      <w:pPr>
        <w:rPr>
          <w:sz w:val="48"/>
          <w:szCs w:val="48"/>
        </w:rPr>
      </w:pPr>
    </w:p>
    <w:p w14:paraId="5AE53A44" w14:textId="77777777" w:rsidR="001011D0" w:rsidRPr="00F92979" w:rsidRDefault="001011D0" w:rsidP="001011D0">
      <w:r>
        <w:rPr>
          <w:sz w:val="48"/>
          <w:szCs w:val="48"/>
        </w:rPr>
        <w:t>W</w:t>
      </w:r>
      <w:r w:rsidR="00F268B4">
        <w:rPr>
          <w:sz w:val="48"/>
          <w:szCs w:val="48"/>
        </w:rPr>
        <w:t xml:space="preserve"> – </w:t>
      </w:r>
      <w:r w:rsidR="004C6AFA">
        <w:t xml:space="preserve">What different events does the Science Museum offer throughout the year? Are there certain areas of the museum that are geared towards elementary students?  What are all the different imagination, hands on, and simulations, that the museum offers? How is the Tornado simulation formed? Where did they get the dinosaur fossils? </w:t>
      </w:r>
    </w:p>
    <w:p w14:paraId="26F92ADB" w14:textId="77777777" w:rsidR="001011D0" w:rsidRDefault="001011D0" w:rsidP="001011D0">
      <w:pPr>
        <w:rPr>
          <w:sz w:val="48"/>
          <w:szCs w:val="48"/>
        </w:rPr>
      </w:pPr>
    </w:p>
    <w:p w14:paraId="3FEDD978" w14:textId="77777777" w:rsidR="001011D0" w:rsidRDefault="001011D0" w:rsidP="001011D0">
      <w:pPr>
        <w:rPr>
          <w:sz w:val="48"/>
          <w:szCs w:val="48"/>
        </w:rPr>
      </w:pPr>
    </w:p>
    <w:p w14:paraId="22BC9621" w14:textId="5D13FEAA" w:rsidR="001011D0" w:rsidRPr="004C6AFA" w:rsidRDefault="001011D0" w:rsidP="001011D0">
      <w:r>
        <w:rPr>
          <w:sz w:val="48"/>
          <w:szCs w:val="48"/>
        </w:rPr>
        <w:t>L</w:t>
      </w:r>
      <w:r w:rsidR="004C6AFA">
        <w:rPr>
          <w:sz w:val="48"/>
          <w:szCs w:val="48"/>
        </w:rPr>
        <w:t xml:space="preserve"> – </w:t>
      </w:r>
      <w:r w:rsidR="004C6AFA">
        <w:t xml:space="preserve">We learned the Fort Worth Science Museum offers a multitude of different events throughout the year. One is called </w:t>
      </w:r>
      <w:r w:rsidR="00B83275">
        <w:t>“</w:t>
      </w:r>
      <w:proofErr w:type="spellStart"/>
      <w:r w:rsidR="00B83275">
        <w:t>Grossology</w:t>
      </w:r>
      <w:proofErr w:type="spellEnd"/>
      <w:r w:rsidR="00B83275">
        <w:t>”</w:t>
      </w:r>
      <w:r w:rsidR="004C6AFA">
        <w:t xml:space="preserve">, which is about the gross things. They post online when an event is coming up. We learned that the tornado simulation spews cold and hot air and it mixes together to form the tunnel. The museum has a play grocery store and baby hospital, where kids can learn how to grocery shop and take care of babies. It has an area with live reptiles in cages. The museum got their dinosaur fossils from other museums and archaeologists. We learned how the oil is fracked from the ground and that it is used for almost every machine. </w:t>
      </w:r>
    </w:p>
    <w:p w14:paraId="37D8390B" w14:textId="77777777" w:rsidR="00F92979" w:rsidRDefault="00F92979" w:rsidP="001011D0">
      <w:pPr>
        <w:rPr>
          <w:sz w:val="48"/>
          <w:szCs w:val="48"/>
        </w:rPr>
      </w:pPr>
    </w:p>
    <w:p w14:paraId="257D54CF" w14:textId="77777777" w:rsidR="00A22524" w:rsidRDefault="00F92979" w:rsidP="001011D0">
      <w:pPr>
        <w:rPr>
          <w:sz w:val="48"/>
          <w:szCs w:val="48"/>
        </w:rPr>
      </w:pPr>
      <w:r>
        <w:t xml:space="preserve">We visited the Fort Worth Science Museum over the course of 3 visits. There is so much to do there, that it takes several visits to see and do everything, unless you can spend an entire day there. The museum has a variety of diverse things to do and learn there. They have an imagination area, where the kids can act like they are in a grocery store and learn all the different kinds of foods, vegetables, and fruits. The kids can act like they are taking care of babies in a hospital and it has babies of different ethnicities. Outside, it has a water area, where the kids can shoot water from guns, pour water on spinning wheels, etc. It has an area to look at things up close under microscopes. There is an area where you can learn different things about science and physics. This area has a simulation of a tornado, where you can see the tornado form. It also has hands on areas, where you can build and test certain things. One of the coolest parts of the museum, was the oil field area. This teaches you about how oil is retrieved from the ground and what it is used for. </w:t>
      </w:r>
      <w:r w:rsidR="00B83275">
        <w:t xml:space="preserve">Depending on what grade level we teach, will determine which ideas we can bring to the classroom, that we learned from the museum. For </w:t>
      </w:r>
      <w:r w:rsidR="00B83275">
        <w:lastRenderedPageBreak/>
        <w:t>instance: For pre-k to 2</w:t>
      </w:r>
      <w:r w:rsidR="00B83275" w:rsidRPr="00B83275">
        <w:rPr>
          <w:vertAlign w:val="superscript"/>
        </w:rPr>
        <w:t>nd</w:t>
      </w:r>
      <w:r w:rsidR="00B83275">
        <w:t xml:space="preserve"> grade, it would be great to have the imagination areas. The students need to start using their imagination at a young age. The microscope area was really cool for the kids to look under the microscope. You can look at so many different things under a microscope and you could have this for any grade level. I think virtual field trips are a way for all the students to learn together, if we aren’t able to take a trip there. I would have different stations throughout the room and posters, where my students can have hands on learning or read cool facts about something. Videos are another great tool to use to show simulations for your students. It would be great if I could take my class to a museum like the Fort Worth one. It’s a great learning experience all around for any age. </w:t>
      </w:r>
      <w:r w:rsidR="00B83275">
        <w:rPr>
          <w:sz w:val="48"/>
          <w:szCs w:val="48"/>
        </w:rPr>
        <w:t xml:space="preserve">  </w:t>
      </w:r>
    </w:p>
    <w:p w14:paraId="1CB1C8C5" w14:textId="77777777" w:rsidR="00A22524" w:rsidRDefault="00A22524" w:rsidP="001011D0">
      <w:pPr>
        <w:rPr>
          <w:sz w:val="48"/>
          <w:szCs w:val="48"/>
        </w:rPr>
      </w:pPr>
    </w:p>
    <w:p w14:paraId="7D1138A7" w14:textId="1343834C" w:rsidR="00F92979" w:rsidRDefault="00F92979" w:rsidP="001011D0">
      <w:pPr>
        <w:rPr>
          <w:sz w:val="48"/>
          <w:szCs w:val="48"/>
        </w:rPr>
      </w:pPr>
      <w:r>
        <w:rPr>
          <w:sz w:val="48"/>
          <w:szCs w:val="48"/>
        </w:rPr>
        <w:t xml:space="preserve">     </w:t>
      </w:r>
      <w:r w:rsidR="00A22524">
        <w:rPr>
          <w:noProof/>
          <w:sz w:val="48"/>
          <w:szCs w:val="48"/>
        </w:rPr>
        <w:drawing>
          <wp:inline distT="0" distB="0" distL="0" distR="0" wp14:anchorId="418CC671" wp14:editId="50A5B28B">
            <wp:extent cx="1308735" cy="2141566"/>
            <wp:effectExtent l="0" t="0" r="12065" b="0"/>
            <wp:docPr id="2" name="Picture 2" descr="../Desktop/Screen%20Shot%202018-11-24%20at%208.30.09%20PM.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Desktop/Screen%20Shot%202018-11-24%20at%208.30.09%20PM.png"/>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1315356" cy="2152401"/>
                    </a:xfrm>
                    <a:prstGeom prst="rect">
                      <a:avLst/>
                    </a:prstGeom>
                    <a:noFill/>
                    <a:ln>
                      <a:noFill/>
                    </a:ln>
                  </pic:spPr>
                </pic:pic>
              </a:graphicData>
            </a:graphic>
          </wp:inline>
        </w:drawing>
      </w:r>
      <w:r>
        <w:rPr>
          <w:sz w:val="48"/>
          <w:szCs w:val="48"/>
        </w:rPr>
        <w:t xml:space="preserve">              </w:t>
      </w:r>
      <w:r w:rsidR="00A22524">
        <w:rPr>
          <w:noProof/>
          <w:sz w:val="48"/>
          <w:szCs w:val="48"/>
        </w:rPr>
        <w:drawing>
          <wp:inline distT="0" distB="0" distL="0" distR="0" wp14:anchorId="6C1F7C3B" wp14:editId="4E2F79F5">
            <wp:extent cx="1264664" cy="2143760"/>
            <wp:effectExtent l="0" t="0" r="5715" b="0"/>
            <wp:docPr id="3" name="Picture 3" descr="../Desktop/Screen%20Shot%202018-11-24%20at%208.30.25%20PM.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Desktop/Screen%20Shot%202018-11-24%20at%208.30.25%20PM.png"/>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1279262" cy="2168506"/>
                    </a:xfrm>
                    <a:prstGeom prst="rect">
                      <a:avLst/>
                    </a:prstGeom>
                    <a:noFill/>
                    <a:ln>
                      <a:noFill/>
                    </a:ln>
                  </pic:spPr>
                </pic:pic>
              </a:graphicData>
            </a:graphic>
          </wp:inline>
        </w:drawing>
      </w:r>
      <w:r w:rsidR="00A22524">
        <w:rPr>
          <w:sz w:val="48"/>
          <w:szCs w:val="48"/>
        </w:rPr>
        <w:t xml:space="preserve">  </w:t>
      </w:r>
      <w:r w:rsidR="00A22524">
        <w:rPr>
          <w:noProof/>
          <w:sz w:val="48"/>
          <w:szCs w:val="48"/>
        </w:rPr>
        <w:drawing>
          <wp:inline distT="0" distB="0" distL="0" distR="0" wp14:anchorId="0E870EA6" wp14:editId="003011E3">
            <wp:extent cx="1583521" cy="2415540"/>
            <wp:effectExtent l="0" t="0" r="0" b="0"/>
            <wp:docPr id="4" name="Picture 4" descr="../Desktop/Screen%20Shot%202018-11-24%20at%208.30.19%20PM.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Desktop/Screen%20Shot%202018-11-24%20at%208.30.19%20PM.png"/>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1596674" cy="2435604"/>
                    </a:xfrm>
                    <a:prstGeom prst="rect">
                      <a:avLst/>
                    </a:prstGeom>
                    <a:noFill/>
                    <a:ln>
                      <a:noFill/>
                    </a:ln>
                  </pic:spPr>
                </pic:pic>
              </a:graphicData>
            </a:graphic>
          </wp:inline>
        </w:drawing>
      </w:r>
    </w:p>
    <w:p w14:paraId="3C23BD06" w14:textId="77777777" w:rsidR="00A22524" w:rsidRDefault="00A22524" w:rsidP="001011D0">
      <w:pPr>
        <w:rPr>
          <w:sz w:val="48"/>
          <w:szCs w:val="48"/>
        </w:rPr>
      </w:pPr>
    </w:p>
    <w:p w14:paraId="42176BB7" w14:textId="18B5587F" w:rsidR="00A22524" w:rsidRPr="001011D0" w:rsidRDefault="00A22524" w:rsidP="001011D0">
      <w:pPr>
        <w:rPr>
          <w:sz w:val="48"/>
          <w:szCs w:val="48"/>
        </w:rPr>
      </w:pPr>
      <w:r>
        <w:rPr>
          <w:noProof/>
          <w:sz w:val="48"/>
          <w:szCs w:val="48"/>
        </w:rPr>
        <w:drawing>
          <wp:inline distT="0" distB="0" distL="0" distR="0" wp14:anchorId="786096DC" wp14:editId="5999AE1E">
            <wp:extent cx="1197875" cy="1945640"/>
            <wp:effectExtent l="0" t="0" r="0" b="10160"/>
            <wp:docPr id="5" name="Picture 5" descr="../Desktop/Screen%20Shot%202018-11-24%20at%208.30.30%20PM.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Desktop/Screen%20Shot%202018-11-24%20at%208.30.30%20PM.png"/>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1218182" cy="1978624"/>
                    </a:xfrm>
                    <a:prstGeom prst="rect">
                      <a:avLst/>
                    </a:prstGeom>
                    <a:noFill/>
                    <a:ln>
                      <a:noFill/>
                    </a:ln>
                  </pic:spPr>
                </pic:pic>
              </a:graphicData>
            </a:graphic>
          </wp:inline>
        </w:drawing>
      </w:r>
      <w:r>
        <w:rPr>
          <w:sz w:val="48"/>
          <w:szCs w:val="48"/>
        </w:rPr>
        <w:t xml:space="preserve">  </w:t>
      </w:r>
      <w:r>
        <w:rPr>
          <w:noProof/>
          <w:sz w:val="48"/>
          <w:szCs w:val="48"/>
        </w:rPr>
        <w:drawing>
          <wp:inline distT="0" distB="0" distL="0" distR="0" wp14:anchorId="1965654A" wp14:editId="4D3A0F0C">
            <wp:extent cx="1748861" cy="2245360"/>
            <wp:effectExtent l="0" t="0" r="3810" b="0"/>
            <wp:docPr id="7" name="Picture 7" descr="../Desktop/Screen%20Shot%202018-11-24%20at%208.30.35%20PM.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descr="../Desktop/Screen%20Shot%202018-11-24%20at%208.30.35%20PM.png"/>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1768146" cy="2270120"/>
                    </a:xfrm>
                    <a:prstGeom prst="rect">
                      <a:avLst/>
                    </a:prstGeom>
                    <a:noFill/>
                    <a:ln>
                      <a:noFill/>
                    </a:ln>
                  </pic:spPr>
                </pic:pic>
              </a:graphicData>
            </a:graphic>
          </wp:inline>
        </w:drawing>
      </w:r>
      <w:r>
        <w:rPr>
          <w:sz w:val="48"/>
          <w:szCs w:val="48"/>
        </w:rPr>
        <w:t xml:space="preserve">  </w:t>
      </w:r>
      <w:r>
        <w:rPr>
          <w:noProof/>
          <w:sz w:val="48"/>
          <w:szCs w:val="48"/>
        </w:rPr>
        <w:drawing>
          <wp:inline distT="0" distB="0" distL="0" distR="0" wp14:anchorId="7345AEE8" wp14:editId="7C7DF2CE">
            <wp:extent cx="1434465" cy="2410580"/>
            <wp:effectExtent l="0" t="0" r="0" b="2540"/>
            <wp:docPr id="8" name="Picture 8" descr="../Desktop/Screen%20Shot%202018-11-24%20at%208.30.41%20PM.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descr="../Desktop/Screen%20Shot%202018-11-24%20at%208.30.41%20PM.png"/>
                    <pic:cNvPicPr>
                      <a:picLocks noChangeAspect="1" noChangeArrowheads="1"/>
                    </pic:cNvPicPr>
                  </pic:nvPicPr>
                  <pic:blipFill>
                    <a:blip r:embed="rId12">
                      <a:extLst>
                        <a:ext uri="{28A0092B-C50C-407E-A947-70E740481C1C}">
                          <a14:useLocalDpi xmlns:a14="http://schemas.microsoft.com/office/drawing/2010/main" val="0"/>
                        </a:ext>
                      </a:extLst>
                    </a:blip>
                    <a:srcRect/>
                    <a:stretch>
                      <a:fillRect/>
                    </a:stretch>
                  </pic:blipFill>
                  <pic:spPr bwMode="auto">
                    <a:xfrm>
                      <a:off x="0" y="0"/>
                      <a:ext cx="1439263" cy="2418642"/>
                    </a:xfrm>
                    <a:prstGeom prst="rect">
                      <a:avLst/>
                    </a:prstGeom>
                    <a:noFill/>
                    <a:ln>
                      <a:noFill/>
                    </a:ln>
                  </pic:spPr>
                </pic:pic>
              </a:graphicData>
            </a:graphic>
          </wp:inline>
        </w:drawing>
      </w:r>
      <w:r>
        <w:rPr>
          <w:sz w:val="48"/>
          <w:szCs w:val="48"/>
        </w:rPr>
        <w:t xml:space="preserve"> </w:t>
      </w:r>
      <w:r>
        <w:rPr>
          <w:noProof/>
          <w:sz w:val="48"/>
          <w:szCs w:val="48"/>
        </w:rPr>
        <w:drawing>
          <wp:inline distT="0" distB="0" distL="0" distR="0" wp14:anchorId="4BECED77" wp14:editId="44831A11">
            <wp:extent cx="1495980" cy="2733040"/>
            <wp:effectExtent l="0" t="0" r="3175" b="10160"/>
            <wp:docPr id="9" name="Picture 9" descr="../Desktop/Screen%20Shot%202018-11-24%20at%208.31.01%20PM.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descr="../Desktop/Screen%20Shot%202018-11-24%20at%208.31.01%20PM.png"/>
                    <pic:cNvPicPr>
                      <a:picLocks noChangeAspect="1" noChangeArrowheads="1"/>
                    </pic:cNvPicPr>
                  </pic:nvPicPr>
                  <pic:blipFill>
                    <a:blip r:embed="rId13">
                      <a:extLst>
                        <a:ext uri="{28A0092B-C50C-407E-A947-70E740481C1C}">
                          <a14:useLocalDpi xmlns:a14="http://schemas.microsoft.com/office/drawing/2010/main" val="0"/>
                        </a:ext>
                      </a:extLst>
                    </a:blip>
                    <a:srcRect/>
                    <a:stretch>
                      <a:fillRect/>
                    </a:stretch>
                  </pic:blipFill>
                  <pic:spPr bwMode="auto">
                    <a:xfrm>
                      <a:off x="0" y="0"/>
                      <a:ext cx="1522807" cy="2782051"/>
                    </a:xfrm>
                    <a:prstGeom prst="rect">
                      <a:avLst/>
                    </a:prstGeom>
                    <a:noFill/>
                    <a:ln>
                      <a:noFill/>
                    </a:ln>
                  </pic:spPr>
                </pic:pic>
              </a:graphicData>
            </a:graphic>
          </wp:inline>
        </w:drawing>
      </w:r>
      <w:r>
        <w:rPr>
          <w:noProof/>
          <w:sz w:val="48"/>
          <w:szCs w:val="48"/>
        </w:rPr>
        <w:drawing>
          <wp:inline distT="0" distB="0" distL="0" distR="0" wp14:anchorId="333B8B04" wp14:editId="12025AE4">
            <wp:extent cx="1940063" cy="2499360"/>
            <wp:effectExtent l="0" t="0" r="0" b="0"/>
            <wp:docPr id="10" name="Picture 10" descr="../Desktop/Screen%20Shot%202018-11-24%20at%208.31.05%20PM.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descr="../Desktop/Screen%20Shot%202018-11-24%20at%208.31.05%20PM.png"/>
                    <pic:cNvPicPr>
                      <a:picLocks noChangeAspect="1" noChangeArrowheads="1"/>
                    </pic:cNvPicPr>
                  </pic:nvPicPr>
                  <pic:blipFill>
                    <a:blip r:embed="rId14">
                      <a:extLst>
                        <a:ext uri="{28A0092B-C50C-407E-A947-70E740481C1C}">
                          <a14:useLocalDpi xmlns:a14="http://schemas.microsoft.com/office/drawing/2010/main" val="0"/>
                        </a:ext>
                      </a:extLst>
                    </a:blip>
                    <a:srcRect/>
                    <a:stretch>
                      <a:fillRect/>
                    </a:stretch>
                  </pic:blipFill>
                  <pic:spPr bwMode="auto">
                    <a:xfrm>
                      <a:off x="0" y="0"/>
                      <a:ext cx="1957525" cy="2521856"/>
                    </a:xfrm>
                    <a:prstGeom prst="rect">
                      <a:avLst/>
                    </a:prstGeom>
                    <a:noFill/>
                    <a:ln>
                      <a:noFill/>
                    </a:ln>
                  </pic:spPr>
                </pic:pic>
              </a:graphicData>
            </a:graphic>
          </wp:inline>
        </w:drawing>
      </w:r>
      <w:r>
        <w:rPr>
          <w:noProof/>
          <w:sz w:val="48"/>
          <w:szCs w:val="48"/>
        </w:rPr>
        <w:drawing>
          <wp:inline distT="0" distB="0" distL="0" distR="0" wp14:anchorId="7840BC47" wp14:editId="5A87EDDB">
            <wp:extent cx="1520227" cy="2651760"/>
            <wp:effectExtent l="0" t="0" r="3810" b="0"/>
            <wp:docPr id="11" name="Picture 11" descr="../Desktop/Screen%20Shot%202018-11-24%20at%208.31.23%20PM.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 descr="../Desktop/Screen%20Shot%202018-11-24%20at%208.31.23%20PM.png"/>
                    <pic:cNvPicPr>
                      <a:picLocks noChangeAspect="1" noChangeArrowheads="1"/>
                    </pic:cNvPicPr>
                  </pic:nvPicPr>
                  <pic:blipFill>
                    <a:blip r:embed="rId15">
                      <a:extLst>
                        <a:ext uri="{28A0092B-C50C-407E-A947-70E740481C1C}">
                          <a14:useLocalDpi xmlns:a14="http://schemas.microsoft.com/office/drawing/2010/main" val="0"/>
                        </a:ext>
                      </a:extLst>
                    </a:blip>
                    <a:srcRect/>
                    <a:stretch>
                      <a:fillRect/>
                    </a:stretch>
                  </pic:blipFill>
                  <pic:spPr bwMode="auto">
                    <a:xfrm>
                      <a:off x="0" y="0"/>
                      <a:ext cx="1527673" cy="2664749"/>
                    </a:xfrm>
                    <a:prstGeom prst="rect">
                      <a:avLst/>
                    </a:prstGeom>
                    <a:noFill/>
                    <a:ln>
                      <a:noFill/>
                    </a:ln>
                  </pic:spPr>
                </pic:pic>
              </a:graphicData>
            </a:graphic>
          </wp:inline>
        </w:drawing>
      </w:r>
    </w:p>
    <w:sectPr w:rsidR="00A22524" w:rsidRPr="001011D0" w:rsidSect="005C5016">
      <w:headerReference w:type="default" r:id="rId16"/>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09D05163" w14:textId="77777777" w:rsidR="003849FA" w:rsidRDefault="003849FA" w:rsidP="001011D0">
      <w:r>
        <w:separator/>
      </w:r>
    </w:p>
  </w:endnote>
  <w:endnote w:type="continuationSeparator" w:id="0">
    <w:p w14:paraId="7B7D6B73" w14:textId="77777777" w:rsidR="003849FA" w:rsidRDefault="003849FA" w:rsidP="001011D0">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auto"/>
    <w:pitch w:val="variable"/>
    <w:sig w:usb0="E10002FF" w:usb1="4000ACFF" w:usb2="00000009" w:usb3="00000000" w:csb0="0000019F" w:csb1="00000000"/>
  </w:font>
  <w:font w:name="Times New Roman">
    <w:panose1 w:val="02020603050405020304"/>
    <w:charset w:val="00"/>
    <w:family w:val="auto"/>
    <w:pitch w:val="variable"/>
    <w:sig w:usb0="00000003" w:usb1="00000000" w:usb2="00000000" w:usb3="00000000" w:csb0="00000001" w:csb1="00000000"/>
  </w:font>
  <w:font w:name="Lucida Grande">
    <w:panose1 w:val="020B0600040502020204"/>
    <w:charset w:val="00"/>
    <w:family w:val="roman"/>
    <w:notTrueType/>
    <w:pitch w:val="default"/>
  </w:font>
  <w:font w:name="Arial">
    <w:panose1 w:val="020B0604020202020204"/>
    <w:charset w:val="00"/>
    <w:family w:val="auto"/>
    <w:pitch w:val="variable"/>
    <w:sig w:usb0="00000003" w:usb1="00000000" w:usb2="00000000" w:usb3="00000000" w:csb0="00000001" w:csb1="00000000"/>
  </w:font>
  <w:font w:name="Yu Gothic Light">
    <w:panose1 w:val="00000000000000000000"/>
    <w:charset w:val="00"/>
    <w:family w:val="roman"/>
    <w:notTrueType/>
    <w:pitch w:val="default"/>
  </w:font>
  <w:font w:name="Calibri Light">
    <w:panose1 w:val="020F0302020204030204"/>
    <w:charset w:val="00"/>
    <w:family w:val="auto"/>
    <w:pitch w:val="variable"/>
    <w:sig w:usb0="00000003" w:usb1="00000000" w:usb2="00000000" w:usb3="00000000" w:csb0="00000001" w:csb1="00000000"/>
  </w:font>
  <w:font w:name="Yu Mincho">
    <w:panose1 w:val="00000000000000000000"/>
    <w:charset w:val="00"/>
    <w:family w:val="roman"/>
    <w:notTrueType/>
    <w:pitch w:val="default"/>
  </w:font>
</w:fonts>
</file>

<file path=word/footnotes.xml><?xml version="1.0" encoding="utf-8"?>
<w:foot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344C0C76" w14:textId="77777777" w:rsidR="003849FA" w:rsidRDefault="003849FA" w:rsidP="001011D0">
      <w:r>
        <w:separator/>
      </w:r>
    </w:p>
  </w:footnote>
  <w:footnote w:type="continuationSeparator" w:id="0">
    <w:p w14:paraId="2493B5DA" w14:textId="77777777" w:rsidR="003849FA" w:rsidRDefault="003849FA" w:rsidP="001011D0">
      <w:r>
        <w:continuationSeparator/>
      </w:r>
    </w:p>
  </w:footnote>
</w:footnotes>
</file>

<file path=word/header1.xml><?xml version="1.0" encoding="utf-8"?>
<w:hd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44134C12" w14:textId="77777777" w:rsidR="001011D0" w:rsidRDefault="001011D0">
    <w:pPr>
      <w:pStyle w:val="Header"/>
    </w:pPr>
    <w:r>
      <w:t>Kimberly Villalobos</w:t>
    </w:r>
    <w:r>
      <w:tab/>
      <w:t>Community Science Project</w:t>
    </w:r>
    <w:r>
      <w:tab/>
      <w:t>11/19/2018</w:t>
    </w:r>
  </w:p>
  <w:p w14:paraId="335A2F7F" w14:textId="77777777" w:rsidR="001011D0" w:rsidRDefault="001011D0">
    <w:pPr>
      <w:pStyle w:val="Header"/>
    </w:pPr>
    <w:r>
      <w:t>Haleigh Smith</w:t>
    </w:r>
    <w:r>
      <w:ptab w:relativeTo="margin" w:alignment="center" w:leader="none"/>
    </w:r>
    <w:r>
      <w:ptab w:relativeTo="margin" w:alignment="right" w:leader="none"/>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20"/>
  <w:characterSpacingControl w:val="doNotCompress"/>
  <w:savePreviewPicture/>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1011D0"/>
    <w:rsid w:val="001011D0"/>
    <w:rsid w:val="003849FA"/>
    <w:rsid w:val="00433024"/>
    <w:rsid w:val="004334E0"/>
    <w:rsid w:val="004C6AFA"/>
    <w:rsid w:val="00543B72"/>
    <w:rsid w:val="005B6387"/>
    <w:rsid w:val="005C5016"/>
    <w:rsid w:val="00742737"/>
    <w:rsid w:val="00A22524"/>
    <w:rsid w:val="00B83275"/>
    <w:rsid w:val="00F268B4"/>
    <w:rsid w:val="00F92979"/>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6"/>
    <o:shapelayout v:ext="edit">
      <o:idmap v:ext="edit" data="1"/>
    </o:shapelayout>
  </w:shapeDefaults>
  <w:decimalSymbol w:val="."/>
  <w:listSeparator w:val=","/>
  <w14:docId w14:val="1D7E38F2"/>
  <w14:defaultImageDpi w14:val="3276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4"/>
        <w:szCs w:val="24"/>
        <w:lang w:val="en-US" w:eastAsia="en-US"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1011D0"/>
    <w:pPr>
      <w:tabs>
        <w:tab w:val="center" w:pos="4680"/>
        <w:tab w:val="right" w:pos="9360"/>
      </w:tabs>
    </w:pPr>
  </w:style>
  <w:style w:type="character" w:customStyle="1" w:styleId="HeaderChar">
    <w:name w:val="Header Char"/>
    <w:basedOn w:val="DefaultParagraphFont"/>
    <w:link w:val="Header"/>
    <w:uiPriority w:val="99"/>
    <w:rsid w:val="001011D0"/>
  </w:style>
  <w:style w:type="paragraph" w:styleId="Footer">
    <w:name w:val="footer"/>
    <w:basedOn w:val="Normal"/>
    <w:link w:val="FooterChar"/>
    <w:uiPriority w:val="99"/>
    <w:unhideWhenUsed/>
    <w:rsid w:val="001011D0"/>
    <w:pPr>
      <w:tabs>
        <w:tab w:val="center" w:pos="4680"/>
        <w:tab w:val="right" w:pos="9360"/>
      </w:tabs>
    </w:pPr>
  </w:style>
  <w:style w:type="character" w:customStyle="1" w:styleId="FooterChar">
    <w:name w:val="Footer Char"/>
    <w:basedOn w:val="DefaultParagraphFont"/>
    <w:link w:val="Footer"/>
    <w:uiPriority w:val="99"/>
    <w:rsid w:val="001011D0"/>
  </w:style>
  <w:style w:type="paragraph" w:styleId="BalloonText">
    <w:name w:val="Balloon Text"/>
    <w:basedOn w:val="Normal"/>
    <w:link w:val="BalloonTextChar"/>
    <w:uiPriority w:val="99"/>
    <w:semiHidden/>
    <w:unhideWhenUsed/>
    <w:rsid w:val="004334E0"/>
    <w:rPr>
      <w:rFonts w:ascii="Lucida Grande" w:hAnsi="Lucida Grande"/>
      <w:sz w:val="18"/>
      <w:szCs w:val="18"/>
    </w:rPr>
  </w:style>
  <w:style w:type="character" w:customStyle="1" w:styleId="BalloonTextChar">
    <w:name w:val="Balloon Text Char"/>
    <w:basedOn w:val="DefaultParagraphFont"/>
    <w:link w:val="BalloonText"/>
    <w:uiPriority w:val="99"/>
    <w:semiHidden/>
    <w:rsid w:val="004334E0"/>
    <w:rPr>
      <w:rFonts w:ascii="Lucida Grande" w:hAnsi="Lucida Grande"/>
      <w:sz w:val="18"/>
      <w:szCs w:val="18"/>
    </w:r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4"/>
        <w:szCs w:val="24"/>
        <w:lang w:val="en-US" w:eastAsia="en-US"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1011D0"/>
    <w:pPr>
      <w:tabs>
        <w:tab w:val="center" w:pos="4680"/>
        <w:tab w:val="right" w:pos="9360"/>
      </w:tabs>
    </w:pPr>
  </w:style>
  <w:style w:type="character" w:customStyle="1" w:styleId="HeaderChar">
    <w:name w:val="Header Char"/>
    <w:basedOn w:val="DefaultParagraphFont"/>
    <w:link w:val="Header"/>
    <w:uiPriority w:val="99"/>
    <w:rsid w:val="001011D0"/>
  </w:style>
  <w:style w:type="paragraph" w:styleId="Footer">
    <w:name w:val="footer"/>
    <w:basedOn w:val="Normal"/>
    <w:link w:val="FooterChar"/>
    <w:uiPriority w:val="99"/>
    <w:unhideWhenUsed/>
    <w:rsid w:val="001011D0"/>
    <w:pPr>
      <w:tabs>
        <w:tab w:val="center" w:pos="4680"/>
        <w:tab w:val="right" w:pos="9360"/>
      </w:tabs>
    </w:pPr>
  </w:style>
  <w:style w:type="character" w:customStyle="1" w:styleId="FooterChar">
    <w:name w:val="Footer Char"/>
    <w:basedOn w:val="DefaultParagraphFont"/>
    <w:link w:val="Footer"/>
    <w:uiPriority w:val="99"/>
    <w:rsid w:val="001011D0"/>
  </w:style>
  <w:style w:type="paragraph" w:styleId="BalloonText">
    <w:name w:val="Balloon Text"/>
    <w:basedOn w:val="Normal"/>
    <w:link w:val="BalloonTextChar"/>
    <w:uiPriority w:val="99"/>
    <w:semiHidden/>
    <w:unhideWhenUsed/>
    <w:rsid w:val="004334E0"/>
    <w:rPr>
      <w:rFonts w:ascii="Lucida Grande" w:hAnsi="Lucida Grande"/>
      <w:sz w:val="18"/>
      <w:szCs w:val="18"/>
    </w:rPr>
  </w:style>
  <w:style w:type="character" w:customStyle="1" w:styleId="BalloonTextChar">
    <w:name w:val="Balloon Text Char"/>
    <w:basedOn w:val="DefaultParagraphFont"/>
    <w:link w:val="BalloonText"/>
    <w:uiPriority w:val="99"/>
    <w:semiHidden/>
    <w:rsid w:val="004334E0"/>
    <w:rPr>
      <w:rFonts w:ascii="Lucida Grande" w:hAnsi="Lucida Grande"/>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pixelsPerInch w:val="96"/>
</w:webSettings>
</file>

<file path=word/_rels/document.xml.rels><?xml version="1.0" encoding="UTF-8" standalone="yes"?>
<Relationships xmlns="http://schemas.openxmlformats.org/package/2006/relationships"><Relationship Id="rId11" Type="http://schemas.openxmlformats.org/officeDocument/2006/relationships/image" Target="media/image5.png"/><Relationship Id="rId12" Type="http://schemas.openxmlformats.org/officeDocument/2006/relationships/image" Target="media/image6.png"/><Relationship Id="rId13" Type="http://schemas.openxmlformats.org/officeDocument/2006/relationships/image" Target="media/image7.png"/><Relationship Id="rId14" Type="http://schemas.openxmlformats.org/officeDocument/2006/relationships/image" Target="media/image8.png"/><Relationship Id="rId15" Type="http://schemas.openxmlformats.org/officeDocument/2006/relationships/image" Target="media/image9.png"/><Relationship Id="rId16" Type="http://schemas.openxmlformats.org/officeDocument/2006/relationships/header" Target="header1.xml"/><Relationship Id="rId17" Type="http://schemas.openxmlformats.org/officeDocument/2006/relationships/fontTable" Target="fontTable.xml"/><Relationship Id="rId18" Type="http://schemas.openxmlformats.org/officeDocument/2006/relationships/theme" Target="theme/theme1.xml"/><Relationship Id="rId1" Type="http://schemas.openxmlformats.org/officeDocument/2006/relationships/styles" Target="styles.xml"/><Relationship Id="rId2" Type="http://schemas.microsoft.com/office/2007/relationships/stylesWithEffects" Target="stylesWithEffects.xml"/><Relationship Id="rId3" Type="http://schemas.openxmlformats.org/officeDocument/2006/relationships/settings" Target="settings.xml"/><Relationship Id="rId4" Type="http://schemas.openxmlformats.org/officeDocument/2006/relationships/webSettings" Target="webSettings.xml"/><Relationship Id="rId5" Type="http://schemas.openxmlformats.org/officeDocument/2006/relationships/footnotes" Target="footnotes.xml"/><Relationship Id="rId6" Type="http://schemas.openxmlformats.org/officeDocument/2006/relationships/endnotes" Target="endnotes.xml"/><Relationship Id="rId7" Type="http://schemas.openxmlformats.org/officeDocument/2006/relationships/image" Target="media/image1.png"/><Relationship Id="rId8" Type="http://schemas.openxmlformats.org/officeDocument/2006/relationships/image" Target="media/image2.png"/><Relationship Id="rId9" Type="http://schemas.openxmlformats.org/officeDocument/2006/relationships/image" Target="media/image3.png"/><Relationship Id="rId10" Type="http://schemas.openxmlformats.org/officeDocument/2006/relationships/image" Target="media/image4.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a:ea typeface=""/>
        <a:cs typeface=""/>
        <a:font script="Jpan" typeface="Yu Gothic Light"/>
        <a:font script="Hang" typeface="맑은 고딕"/>
        <a:font script="Hans" typeface="DengXian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Yu Mincho"/>
        <a:font script="Hang" typeface="맑은 고딕"/>
        <a:font script="Hans" typeface="DengXian"/>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3</Pages>
  <Words>491</Words>
  <Characters>2805</Characters>
  <Application>Microsoft Macintosh Word</Application>
  <DocSecurity>0</DocSecurity>
  <Lines>23</Lines>
  <Paragraphs>6</Paragraphs>
  <ScaleCrop>false</ScaleCrop>
  <HeadingPairs>
    <vt:vector size="2" baseType="variant">
      <vt:variant>
        <vt:lpstr>Title</vt:lpstr>
      </vt:variant>
      <vt:variant>
        <vt:i4>1</vt:i4>
      </vt:variant>
    </vt:vector>
  </HeadingPairs>
  <TitlesOfParts>
    <vt:vector size="1" baseType="lpstr">
      <vt:lpstr/>
    </vt:vector>
  </TitlesOfParts>
  <Company>Kvilla</Company>
  <LinksUpToDate>false</LinksUpToDate>
  <CharactersWithSpaces>3290</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Villalobos, Kimberly Kay</dc:creator>
  <cp:keywords/>
  <dc:description/>
  <cp:lastModifiedBy>Kimberly Johnson</cp:lastModifiedBy>
  <cp:revision>2</cp:revision>
  <dcterms:created xsi:type="dcterms:W3CDTF">2018-11-27T18:18:00Z</dcterms:created>
  <dcterms:modified xsi:type="dcterms:W3CDTF">2018-11-27T18:18:00Z</dcterms:modified>
</cp:coreProperties>
</file>